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Pr="00A67A5D" w:rsidRDefault="0094349C" w:rsidP="0094349C">
      <w:pPr>
        <w:jc w:val="center"/>
        <w:rPr>
          <w:rFonts w:ascii="Bookman Old Style" w:hAnsi="Bookman Old Style"/>
          <w:b/>
          <w:color w:val="00B050"/>
          <w:sz w:val="56"/>
          <w:szCs w:val="56"/>
        </w:rPr>
      </w:pPr>
      <w:r w:rsidRPr="00A67A5D">
        <w:rPr>
          <w:rFonts w:ascii="Bookman Old Style" w:hAnsi="Bookman Old Style"/>
          <w:b/>
          <w:color w:val="00B050"/>
          <w:sz w:val="56"/>
          <w:szCs w:val="56"/>
        </w:rPr>
        <w:t>OBECNÍ ÚŘAD TUHAŇ</w:t>
      </w:r>
    </w:p>
    <w:p w:rsidR="0094349C" w:rsidRPr="00A67A5D" w:rsidRDefault="0094349C" w:rsidP="0094349C">
      <w:pPr>
        <w:jc w:val="center"/>
        <w:rPr>
          <w:rFonts w:ascii="Bookman Old Style" w:hAnsi="Bookman Old Style"/>
          <w:b/>
          <w:color w:val="00B050"/>
          <w:sz w:val="56"/>
          <w:szCs w:val="56"/>
        </w:rPr>
      </w:pPr>
      <w:r w:rsidRPr="00A67A5D">
        <w:rPr>
          <w:rFonts w:ascii="Bookman Old Style" w:hAnsi="Bookman Old Style"/>
          <w:b/>
          <w:color w:val="00B050"/>
          <w:sz w:val="56"/>
          <w:szCs w:val="56"/>
        </w:rPr>
        <w:t>A MYSLIVECKÉ SDRUŽENÍ KLY-TUHAŇ</w:t>
      </w:r>
    </w:p>
    <w:p w:rsidR="0094349C" w:rsidRPr="00A67A5D" w:rsidRDefault="009E571F" w:rsidP="0094349C">
      <w:pPr>
        <w:jc w:val="center"/>
        <w:rPr>
          <w:rFonts w:ascii="Bookman Old Style" w:hAnsi="Bookman Old Style"/>
          <w:color w:val="00B050"/>
          <w:sz w:val="36"/>
          <w:szCs w:val="36"/>
        </w:rPr>
      </w:pPr>
      <w:r>
        <w:rPr>
          <w:rFonts w:ascii="Bookman Old Style" w:hAnsi="Bookman Old Style"/>
          <w:color w:val="00B050"/>
          <w:sz w:val="36"/>
          <w:szCs w:val="36"/>
        </w:rPr>
        <w:t>Vás srdečně zvou</w:t>
      </w:r>
      <w:r w:rsidR="00993C12">
        <w:rPr>
          <w:rFonts w:ascii="Bookman Old Style" w:hAnsi="Bookman Old Style"/>
          <w:color w:val="00B050"/>
          <w:sz w:val="36"/>
          <w:szCs w:val="36"/>
        </w:rPr>
        <w:t xml:space="preserve"> na </w:t>
      </w:r>
    </w:p>
    <w:p w:rsidR="0094349C" w:rsidRPr="00A67A5D" w:rsidRDefault="0094349C" w:rsidP="0094349C">
      <w:pPr>
        <w:jc w:val="center"/>
        <w:rPr>
          <w:rFonts w:ascii="Bookman Old Style" w:hAnsi="Bookman Old Style"/>
          <w:sz w:val="36"/>
          <w:szCs w:val="36"/>
        </w:rPr>
      </w:pPr>
    </w:p>
    <w:p w:rsidR="0094349C" w:rsidRPr="00A67A5D" w:rsidRDefault="0094349C" w:rsidP="0051705E">
      <w:pPr>
        <w:pStyle w:val="Odstavecseseznamem"/>
        <w:numPr>
          <w:ilvl w:val="0"/>
          <w:numId w:val="1"/>
        </w:numPr>
        <w:ind w:left="993" w:hanging="851"/>
        <w:jc w:val="center"/>
        <w:rPr>
          <w:rFonts w:ascii="Bookman Old Style" w:hAnsi="Bookman Old Style"/>
          <w:sz w:val="104"/>
          <w:szCs w:val="104"/>
        </w:rPr>
      </w:pPr>
      <w:r w:rsidRPr="00A67A5D">
        <w:rPr>
          <w:rFonts w:ascii="Bookman Old Style" w:hAnsi="Bookman Old Style"/>
          <w:sz w:val="104"/>
          <w:szCs w:val="104"/>
        </w:rPr>
        <w:t>OBECNÍ PLES</w:t>
      </w:r>
    </w:p>
    <w:p w:rsidR="0094349C" w:rsidRPr="00993C12" w:rsidRDefault="0094349C" w:rsidP="00A77EEF">
      <w:pPr>
        <w:pStyle w:val="Odstavecseseznamem"/>
        <w:ind w:left="0"/>
        <w:jc w:val="center"/>
        <w:rPr>
          <w:rFonts w:ascii="Bookman Old Style" w:hAnsi="Bookman Old Style"/>
          <w:sz w:val="72"/>
          <w:szCs w:val="72"/>
        </w:rPr>
      </w:pPr>
      <w:proofErr w:type="gramStart"/>
      <w:r w:rsidRPr="00993C12">
        <w:rPr>
          <w:rFonts w:ascii="Bookman Old Style" w:hAnsi="Bookman Old Style"/>
          <w:sz w:val="72"/>
          <w:szCs w:val="72"/>
        </w:rPr>
        <w:t>28.3.</w:t>
      </w:r>
      <w:r w:rsidRPr="009E571F">
        <w:rPr>
          <w:rFonts w:ascii="Bookman Old Style" w:hAnsi="Bookman Old Style"/>
          <w:sz w:val="64"/>
          <w:szCs w:val="64"/>
        </w:rPr>
        <w:t>2015</w:t>
      </w:r>
      <w:proofErr w:type="gramEnd"/>
    </w:p>
    <w:p w:rsidR="00A67A5D" w:rsidRPr="00415174" w:rsidRDefault="00D93DD7" w:rsidP="00A77EEF">
      <w:pPr>
        <w:pStyle w:val="Odstavecseseznamem"/>
        <w:ind w:left="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v</w:t>
      </w:r>
      <w:r w:rsidR="001B5B65" w:rsidRPr="00415174">
        <w:rPr>
          <w:rFonts w:ascii="Bookman Old Style" w:hAnsi="Bookman Old Style"/>
          <w:sz w:val="36"/>
          <w:szCs w:val="36"/>
        </w:rPr>
        <w:t> sobotu ve 20</w:t>
      </w:r>
      <w:r w:rsidR="00993C12" w:rsidRPr="00415174">
        <w:rPr>
          <w:rFonts w:ascii="Bookman Old Style" w:hAnsi="Bookman Old Style"/>
          <w:sz w:val="36"/>
          <w:szCs w:val="36"/>
        </w:rPr>
        <w:t xml:space="preserve"> hodin</w:t>
      </w:r>
    </w:p>
    <w:p w:rsidR="0094349C" w:rsidRPr="00415174" w:rsidRDefault="00D93DD7" w:rsidP="00A77EEF">
      <w:pPr>
        <w:pStyle w:val="Odstavecseseznamem"/>
        <w:ind w:left="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v</w:t>
      </w:r>
      <w:r w:rsidR="00A77EEF" w:rsidRPr="00415174">
        <w:rPr>
          <w:rFonts w:ascii="Bookman Old Style" w:hAnsi="Bookman Old Style"/>
          <w:sz w:val="36"/>
          <w:szCs w:val="36"/>
        </w:rPr>
        <w:t> Myslivecké chatě</w:t>
      </w:r>
      <w:r w:rsidR="0094349C" w:rsidRPr="00415174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="0094349C" w:rsidRPr="00415174">
        <w:rPr>
          <w:rFonts w:ascii="Bookman Old Style" w:hAnsi="Bookman Old Style"/>
          <w:sz w:val="36"/>
          <w:szCs w:val="36"/>
        </w:rPr>
        <w:t>Tuhaň</w:t>
      </w:r>
      <w:bookmarkStart w:id="0" w:name="_GoBack"/>
      <w:bookmarkEnd w:id="0"/>
      <w:proofErr w:type="spellEnd"/>
    </w:p>
    <w:p w:rsidR="00A67A5D" w:rsidRPr="00A67A5D" w:rsidRDefault="00A67A5D" w:rsidP="00A77EEF">
      <w:pPr>
        <w:pStyle w:val="Odstavecseseznamem"/>
        <w:ind w:left="0"/>
        <w:jc w:val="center"/>
        <w:rPr>
          <w:rFonts w:ascii="Bookman Old Style" w:hAnsi="Bookman Old Style"/>
          <w:sz w:val="40"/>
          <w:szCs w:val="40"/>
        </w:rPr>
      </w:pPr>
      <w:r w:rsidRPr="00A67A5D">
        <w:rPr>
          <w:rFonts w:ascii="Bookman Old Style" w:hAnsi="Bookman Old Style"/>
          <w:noProof/>
          <w:sz w:val="40"/>
          <w:szCs w:val="40"/>
          <w:lang w:eastAsia="cs-CZ"/>
        </w:rPr>
        <w:drawing>
          <wp:inline distT="0" distB="0" distL="0" distR="0">
            <wp:extent cx="4210050" cy="1247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9C" w:rsidRPr="00A67A5D" w:rsidRDefault="0094349C" w:rsidP="00A77EEF">
      <w:pPr>
        <w:pStyle w:val="Odstavecseseznamem"/>
        <w:ind w:left="0"/>
        <w:jc w:val="center"/>
        <w:rPr>
          <w:rFonts w:ascii="Bookman Old Style" w:hAnsi="Bookman Old Style"/>
          <w:sz w:val="56"/>
          <w:szCs w:val="56"/>
        </w:rPr>
      </w:pPr>
      <w:r w:rsidRPr="00A67A5D">
        <w:rPr>
          <w:rFonts w:ascii="Bookman Old Style" w:hAnsi="Bookman Old Style"/>
          <w:sz w:val="56"/>
          <w:szCs w:val="56"/>
        </w:rPr>
        <w:t>Hraje kapela</w:t>
      </w:r>
    </w:p>
    <w:p w:rsidR="0094349C" w:rsidRPr="00415174" w:rsidRDefault="0094349C" w:rsidP="00415174">
      <w:pPr>
        <w:pStyle w:val="Odstavecseseznamem"/>
        <w:ind w:left="0"/>
        <w:jc w:val="center"/>
        <w:rPr>
          <w:rFonts w:ascii="Bookman Old Style" w:hAnsi="Bookman Old Style"/>
          <w:sz w:val="56"/>
          <w:szCs w:val="56"/>
        </w:rPr>
      </w:pPr>
      <w:r w:rsidRPr="00A67A5D">
        <w:rPr>
          <w:rFonts w:ascii="Bookman Old Style" w:hAnsi="Bookman Old Style"/>
          <w:sz w:val="56"/>
          <w:szCs w:val="56"/>
        </w:rPr>
        <w:t>KARYNA</w:t>
      </w:r>
    </w:p>
    <w:p w:rsidR="0094349C" w:rsidRPr="00993C12" w:rsidRDefault="0094349C" w:rsidP="00993C12">
      <w:pPr>
        <w:jc w:val="center"/>
        <w:rPr>
          <w:rFonts w:ascii="Bookman Old Style" w:hAnsi="Bookman Old Style"/>
          <w:sz w:val="28"/>
          <w:szCs w:val="28"/>
        </w:rPr>
      </w:pPr>
      <w:r w:rsidRPr="00993C12">
        <w:rPr>
          <w:rFonts w:ascii="Bookman Old Style" w:hAnsi="Bookman Old Style"/>
          <w:sz w:val="40"/>
          <w:szCs w:val="40"/>
        </w:rPr>
        <w:t>Vstupné 120,-Kč</w:t>
      </w:r>
      <w:r w:rsidR="00993C12">
        <w:rPr>
          <w:rFonts w:ascii="Bookman Old Style" w:hAnsi="Bookman Old Style"/>
          <w:sz w:val="40"/>
          <w:szCs w:val="40"/>
        </w:rPr>
        <w:t xml:space="preserve">, </w:t>
      </w:r>
      <w:r w:rsidR="00993C12" w:rsidRPr="00993C12">
        <w:rPr>
          <w:rFonts w:ascii="Bookman Old Style" w:hAnsi="Bookman Old Style"/>
          <w:sz w:val="28"/>
          <w:szCs w:val="28"/>
        </w:rPr>
        <w:t>bližší informace na OÚ Tuhaň</w:t>
      </w:r>
    </w:p>
    <w:p w:rsidR="0094349C" w:rsidRDefault="00993C12" w:rsidP="00A77EEF">
      <w:pPr>
        <w:pStyle w:val="Odstavecseseznamem"/>
        <w:ind w:left="0"/>
        <w:jc w:val="center"/>
        <w:rPr>
          <w:rFonts w:ascii="Bookman Old Style" w:hAnsi="Bookman Old Style"/>
          <w:sz w:val="28"/>
          <w:szCs w:val="28"/>
        </w:rPr>
      </w:pPr>
      <w:r w:rsidRPr="00993C12">
        <w:rPr>
          <w:rFonts w:ascii="Bookman Old Style" w:hAnsi="Bookman Old Style"/>
          <w:sz w:val="28"/>
          <w:szCs w:val="28"/>
        </w:rPr>
        <w:t>Vstup pouze ve společenském oděvu</w:t>
      </w:r>
    </w:p>
    <w:p w:rsidR="009E571F" w:rsidRDefault="00A77EEF" w:rsidP="00A77EEF">
      <w:pPr>
        <w:pStyle w:val="Odstavecseseznamem"/>
        <w:ind w:left="0"/>
        <w:jc w:val="center"/>
        <w:rPr>
          <w:rFonts w:ascii="Arabic Typesetting" w:hAnsi="Arabic Typesetting" w:cs="Arabic Typesetting"/>
          <w:b/>
          <w:sz w:val="52"/>
          <w:szCs w:val="52"/>
        </w:rPr>
      </w:pPr>
      <w:hyperlink r:id="rId6" w:history="1">
        <w:r w:rsidRPr="0053120A">
          <w:rPr>
            <w:rStyle w:val="Hypertextovodkaz"/>
            <w:rFonts w:ascii="Arabic Typesetting" w:hAnsi="Arabic Typesetting" w:cs="Arabic Typesetting"/>
            <w:b/>
            <w:sz w:val="52"/>
            <w:szCs w:val="52"/>
          </w:rPr>
          <w:t>www.tuhan.cz</w:t>
        </w:r>
      </w:hyperlink>
    </w:p>
    <w:p w:rsidR="00A77EEF" w:rsidRPr="009E571F" w:rsidRDefault="00415174" w:rsidP="00A42FEF">
      <w:pPr>
        <w:pStyle w:val="Odstavecseseznamem"/>
        <w:ind w:left="0"/>
        <w:jc w:val="center"/>
        <w:rPr>
          <w:rFonts w:ascii="Arabic Typesetting" w:hAnsi="Arabic Typesetting" w:cs="Arabic Typesetting"/>
          <w:b/>
          <w:sz w:val="52"/>
          <w:szCs w:val="5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1320862" cy="1439501"/>
            <wp:effectExtent l="19050" t="0" r="0" b="0"/>
            <wp:docPr id="8" name="obrázek 3" descr="Výsledek obrázku pro tane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tane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28" cy="14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EEF" w:rsidRPr="009E571F" w:rsidSect="0051705E">
      <w:pgSz w:w="11906" w:h="16838"/>
      <w:pgMar w:top="709" w:right="141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0501"/>
    <w:multiLevelType w:val="hybridMultilevel"/>
    <w:tmpl w:val="3C004A40"/>
    <w:lvl w:ilvl="0" w:tplc="9E2205A8">
      <w:start w:val="1"/>
      <w:numFmt w:val="decimal"/>
      <w:lvlText w:val="%1."/>
      <w:lvlJc w:val="left"/>
      <w:pPr>
        <w:ind w:left="1237" w:hanging="10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49C"/>
    <w:rsid w:val="001B5B65"/>
    <w:rsid w:val="00415174"/>
    <w:rsid w:val="0051705E"/>
    <w:rsid w:val="0068672F"/>
    <w:rsid w:val="0094349C"/>
    <w:rsid w:val="00993C12"/>
    <w:rsid w:val="009E571F"/>
    <w:rsid w:val="00A42FEF"/>
    <w:rsid w:val="00A67A5D"/>
    <w:rsid w:val="00A77EEF"/>
    <w:rsid w:val="00BD0518"/>
    <w:rsid w:val="00CD3FC3"/>
    <w:rsid w:val="00CD4CE6"/>
    <w:rsid w:val="00D9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F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4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A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7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z/imgres?imgurl=http://media0.webgarden.name/images/media0:51cef76716e97.jpg/Logo%252520T%2525C5%2525A0.jpg&amp;imgrefurl=http://tanecniskola.wgz.cz/rubriky/tanecni-skola&amp;h=704&amp;w=564&amp;tbnid=jgL7HZZ9eMCaoM:&amp;zoom=1&amp;docid=ndLzCRG_ruTQgM&amp;hl=cs&amp;ei=oYPwVJPUJoK7ygOa54KIAQ&amp;tbm=isch&amp;ved=0CEMQMygQM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han.cz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Labuť</cp:lastModifiedBy>
  <cp:revision>6</cp:revision>
  <cp:lastPrinted>2015-02-27T15:07:00Z</cp:lastPrinted>
  <dcterms:created xsi:type="dcterms:W3CDTF">2015-02-25T14:16:00Z</dcterms:created>
  <dcterms:modified xsi:type="dcterms:W3CDTF">2015-02-27T15:13:00Z</dcterms:modified>
</cp:coreProperties>
</file>