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9AD64D" w14:textId="00918EAF" w:rsidR="00F40EA1" w:rsidRPr="006753C4" w:rsidRDefault="00F40EA1" w:rsidP="00F40EA1">
      <w:pPr>
        <w:pStyle w:val="Zkladntext"/>
        <w:spacing w:after="0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Obec </w:t>
      </w:r>
      <w:r>
        <w:rPr>
          <w:rFonts w:ascii="Arial" w:hAnsi="Arial" w:cs="Arial"/>
          <w:b/>
          <w:color w:val="000000"/>
          <w:szCs w:val="24"/>
        </w:rPr>
        <w:t>Tuhaň</w:t>
      </w:r>
    </w:p>
    <w:p w14:paraId="661BF59A" w14:textId="5D5A3865" w:rsidR="00F40EA1" w:rsidRPr="006753C4" w:rsidRDefault="00F40EA1" w:rsidP="00F40EA1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color w:val="000000"/>
          <w:szCs w:val="24"/>
        </w:rPr>
        <w:t xml:space="preserve">Zastupitelstvo obce </w:t>
      </w:r>
      <w:r>
        <w:rPr>
          <w:rFonts w:ascii="Arial" w:hAnsi="Arial" w:cs="Arial"/>
          <w:b/>
          <w:color w:val="000000"/>
          <w:szCs w:val="24"/>
        </w:rPr>
        <w:t>Tuhaň</w:t>
      </w:r>
    </w:p>
    <w:p w14:paraId="59AA0689" w14:textId="77777777" w:rsidR="00F40EA1" w:rsidRPr="006753C4" w:rsidRDefault="00F40EA1" w:rsidP="00F40EA1">
      <w:pPr>
        <w:pStyle w:val="NormlnIMP"/>
        <w:spacing w:line="240" w:lineRule="auto"/>
        <w:jc w:val="center"/>
        <w:rPr>
          <w:rFonts w:ascii="Arial" w:hAnsi="Arial" w:cs="Arial"/>
          <w:b/>
          <w:szCs w:val="24"/>
        </w:rPr>
      </w:pPr>
    </w:p>
    <w:p w14:paraId="6AC99DB1" w14:textId="773C8CC4" w:rsidR="00F40EA1" w:rsidRPr="006753C4" w:rsidRDefault="00F40EA1" w:rsidP="00F40EA1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  <w:r w:rsidRPr="006753C4">
        <w:rPr>
          <w:rFonts w:ascii="Arial" w:hAnsi="Arial" w:cs="Arial"/>
          <w:b/>
          <w:szCs w:val="24"/>
        </w:rPr>
        <w:t xml:space="preserve">Obecně závazná vyhláška obce </w:t>
      </w:r>
      <w:r>
        <w:rPr>
          <w:rFonts w:ascii="Arial" w:hAnsi="Arial" w:cs="Arial"/>
          <w:b/>
          <w:szCs w:val="24"/>
        </w:rPr>
        <w:t>Tuhaň</w:t>
      </w:r>
    </w:p>
    <w:p w14:paraId="53B38D08" w14:textId="77777777" w:rsidR="00F40EA1" w:rsidRPr="006753C4" w:rsidRDefault="00F40EA1" w:rsidP="00F40EA1">
      <w:pPr>
        <w:spacing w:after="120"/>
        <w:jc w:val="center"/>
        <w:rPr>
          <w:rFonts w:ascii="Arial" w:hAnsi="Arial" w:cs="Arial"/>
          <w:b/>
        </w:rPr>
      </w:pPr>
      <w:r w:rsidRPr="006753C4">
        <w:rPr>
          <w:rFonts w:ascii="Arial" w:hAnsi="Arial" w:cs="Arial"/>
          <w:b/>
        </w:rPr>
        <w:t>o regulaci provozování hazardních her</w:t>
      </w:r>
    </w:p>
    <w:p w14:paraId="2A363DF4" w14:textId="77777777" w:rsidR="00F40EA1" w:rsidRDefault="00F40EA1" w:rsidP="00F40EA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DF38F81" w14:textId="3CC88156" w:rsidR="00F40EA1" w:rsidRDefault="00F40EA1" w:rsidP="00F40EA1">
      <w:pPr>
        <w:pStyle w:val="Zkladntext"/>
        <w:spacing w:after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Tuhaň se na svém zasedání dne </w:t>
      </w:r>
      <w:r w:rsidR="00041563">
        <w:rPr>
          <w:rFonts w:ascii="Arial" w:hAnsi="Arial" w:cs="Arial"/>
          <w:sz w:val="22"/>
          <w:szCs w:val="22"/>
        </w:rPr>
        <w:t>19.6.2024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a) a § 84 odst. 2 písm. h) zákona č. 128/2000 Sb., o obcích (obecní zřízení), ve znění pozdějších předpisů, a v souladu s ustanovením § 12 odst. 1 zákona č. 186/2016 Sb., o hazardních hrách, ve znění pozdějších předpisů, tuto obecně závaznou vyhlášku (dále jen „vyhláška“):</w:t>
      </w:r>
    </w:p>
    <w:p w14:paraId="03D54E37" w14:textId="77777777" w:rsidR="00F40EA1" w:rsidRDefault="00F40EA1" w:rsidP="00F40EA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29263B52" w14:textId="77777777" w:rsidR="00F40EA1" w:rsidRDefault="00F40EA1" w:rsidP="00F40EA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ABE7A21" w14:textId="77777777" w:rsidR="00F40EA1" w:rsidRDefault="00F40EA1" w:rsidP="00F40E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1</w:t>
      </w:r>
    </w:p>
    <w:p w14:paraId="38600673" w14:textId="77777777" w:rsidR="00F40EA1" w:rsidRDefault="00F40EA1" w:rsidP="00F40E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Cíl vyhlášky</w:t>
      </w:r>
    </w:p>
    <w:p w14:paraId="56E44809" w14:textId="77777777" w:rsidR="00F40EA1" w:rsidRPr="002E58D6" w:rsidRDefault="00F40EA1" w:rsidP="00F40EA1">
      <w:pPr>
        <w:jc w:val="both"/>
        <w:rPr>
          <w:rFonts w:ascii="Arial" w:hAnsi="Arial" w:cs="Arial"/>
          <w:bCs/>
          <w:i/>
          <w:iCs/>
          <w:sz w:val="22"/>
          <w:szCs w:val="22"/>
        </w:rPr>
      </w:pPr>
    </w:p>
    <w:p w14:paraId="0EAC6E72" w14:textId="2262E197" w:rsidR="00F40EA1" w:rsidRPr="00F40EA1" w:rsidRDefault="00F40EA1" w:rsidP="00F40E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vyloučení společenských rizik vyplývajících z provozování některých hazardních her, zejména zvýšení ochrany dětí, mladistvých, snadno ovlivnitelných a sociálně slabých osob před škodlivými a nebezpečnými dopady hraní hazardních her, které mohou ve svých důsledcích vést k činnostem narušujícím veřejný pořádek, zejména pokojné soužití občanů</w:t>
      </w:r>
      <w:r w:rsidR="000B60AD">
        <w:rPr>
          <w:rFonts w:ascii="Arial" w:hAnsi="Arial" w:cs="Arial"/>
          <w:sz w:val="22"/>
          <w:szCs w:val="22"/>
        </w:rPr>
        <w:t xml:space="preserve">, či být v rozporu s dobrými mravy, ochranou bezpečnosti, zdraví a majetku, a které mohou vést ke zvýšení kriminality a dalších patologických jevů. </w:t>
      </w:r>
    </w:p>
    <w:p w14:paraId="0815B17B" w14:textId="77777777" w:rsidR="00F40EA1" w:rsidRDefault="00F40EA1" w:rsidP="00F40EA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0520CDC" w14:textId="77777777" w:rsidR="000B60AD" w:rsidRDefault="000B60AD" w:rsidP="00F40EA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34679A6" w14:textId="2415B874" w:rsidR="00F40EA1" w:rsidRDefault="00F40EA1" w:rsidP="00F40E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2</w:t>
      </w:r>
    </w:p>
    <w:p w14:paraId="01B5B777" w14:textId="77777777" w:rsidR="00F40EA1" w:rsidRDefault="00F40EA1" w:rsidP="00F40E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Zákaz provozování </w:t>
      </w:r>
    </w:p>
    <w:p w14:paraId="334C01C2" w14:textId="77777777" w:rsidR="00F40EA1" w:rsidRDefault="00F40EA1" w:rsidP="00F40EA1">
      <w:pPr>
        <w:jc w:val="both"/>
        <w:rPr>
          <w:rFonts w:ascii="Arial" w:hAnsi="Arial" w:cs="Arial"/>
          <w:sz w:val="22"/>
          <w:szCs w:val="22"/>
        </w:rPr>
      </w:pPr>
    </w:p>
    <w:p w14:paraId="05EC4BCB" w14:textId="77777777" w:rsidR="00F40EA1" w:rsidRDefault="00F40EA1" w:rsidP="00F40E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Provozování binga, technické hry, živé hry a turnaje malého rozsahu je na celém území obce zakázáno.</w:t>
      </w:r>
    </w:p>
    <w:p w14:paraId="55246CD5" w14:textId="77777777" w:rsidR="00F40EA1" w:rsidRDefault="00F40EA1" w:rsidP="00F40EA1">
      <w:pPr>
        <w:jc w:val="both"/>
        <w:rPr>
          <w:rFonts w:ascii="Arial" w:hAnsi="Arial" w:cs="Arial"/>
          <w:sz w:val="22"/>
          <w:szCs w:val="22"/>
        </w:rPr>
      </w:pPr>
    </w:p>
    <w:p w14:paraId="0D123744" w14:textId="77777777" w:rsidR="00F40EA1" w:rsidRDefault="00F40EA1" w:rsidP="00F40E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Článek 3</w:t>
      </w:r>
    </w:p>
    <w:p w14:paraId="0EDEE267" w14:textId="77777777" w:rsidR="00F40EA1" w:rsidRDefault="00F40EA1" w:rsidP="00F40EA1">
      <w:pPr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Přechodné ustanovení</w:t>
      </w:r>
    </w:p>
    <w:p w14:paraId="17A053D3" w14:textId="77777777" w:rsidR="00F40EA1" w:rsidRDefault="00F40EA1" w:rsidP="00F40EA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7CBC8749" w14:textId="77777777" w:rsidR="00F40EA1" w:rsidRDefault="00F40EA1" w:rsidP="00F40EA1">
      <w:pPr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 xml:space="preserve">Bingo, technickou hru, živou hru a turnaje malého rozsahu povolené přede dnem nabytí účinnosti této vyhlášky lze provozovat nejdéle do doby platnosti vydaného povolení. </w:t>
      </w:r>
    </w:p>
    <w:p w14:paraId="679F0037" w14:textId="77777777" w:rsidR="00F40EA1" w:rsidRDefault="00F40EA1" w:rsidP="00F40EA1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9D83231" w14:textId="77777777" w:rsidR="00F40EA1" w:rsidRDefault="00F40EA1" w:rsidP="00F40EA1">
      <w:pPr>
        <w:jc w:val="both"/>
        <w:rPr>
          <w:rFonts w:ascii="Arial" w:hAnsi="Arial" w:cs="Arial"/>
          <w:bCs/>
          <w:iCs/>
          <w:sz w:val="22"/>
          <w:szCs w:val="22"/>
        </w:rPr>
      </w:pPr>
    </w:p>
    <w:p w14:paraId="560A7770" w14:textId="77777777" w:rsidR="00F40EA1" w:rsidRDefault="00F40EA1" w:rsidP="00F40E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Článek 4</w:t>
      </w:r>
    </w:p>
    <w:p w14:paraId="34D874EE" w14:textId="77777777" w:rsidR="00F40EA1" w:rsidRDefault="00F40EA1" w:rsidP="00F40EA1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6F0A9ABC" w14:textId="77777777" w:rsidR="00F40EA1" w:rsidRDefault="00F40EA1" w:rsidP="00F40EA1">
      <w:pPr>
        <w:rPr>
          <w:rFonts w:ascii="Arial" w:hAnsi="Arial" w:cs="Arial"/>
          <w:sz w:val="22"/>
          <w:szCs w:val="22"/>
        </w:rPr>
      </w:pPr>
    </w:p>
    <w:p w14:paraId="04DF1B0E" w14:textId="77777777" w:rsidR="00F40EA1" w:rsidRPr="00410D41" w:rsidRDefault="00F40EA1" w:rsidP="00F40EA1">
      <w:pPr>
        <w:jc w:val="both"/>
        <w:rPr>
          <w:rFonts w:ascii="Arial" w:hAnsi="Arial" w:cs="Arial"/>
          <w:sz w:val="22"/>
          <w:szCs w:val="22"/>
        </w:rPr>
      </w:pPr>
      <w:r w:rsidRPr="00410D41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7E1DAC31" w14:textId="77777777" w:rsidR="00F40EA1" w:rsidRDefault="00F40EA1" w:rsidP="00F40EA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5363D846" w14:textId="77777777" w:rsidR="00F40EA1" w:rsidRDefault="00F40EA1" w:rsidP="00F40EA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386CD4AA" w14:textId="77777777" w:rsidR="00F40EA1" w:rsidRDefault="00F40EA1" w:rsidP="00F40EA1">
      <w:pPr>
        <w:jc w:val="both"/>
        <w:rPr>
          <w:rFonts w:ascii="Arial" w:hAnsi="Arial" w:cs="Arial"/>
          <w:b/>
          <w:bCs/>
          <w:i/>
          <w:iCs/>
          <w:sz w:val="22"/>
          <w:szCs w:val="22"/>
        </w:rPr>
      </w:pPr>
    </w:p>
    <w:p w14:paraId="4227526D" w14:textId="48F2C253" w:rsidR="00F40EA1" w:rsidRDefault="00F40EA1" w:rsidP="00F40EA1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992032D" w14:textId="6202A449" w:rsidR="00F40EA1" w:rsidRPr="00DF5857" w:rsidRDefault="00F40EA1" w:rsidP="00F40EA1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="000B60AD">
        <w:rPr>
          <w:rFonts w:ascii="Arial" w:hAnsi="Arial" w:cs="Arial"/>
          <w:i/>
          <w:sz w:val="22"/>
          <w:szCs w:val="22"/>
        </w:rPr>
        <w:tab/>
      </w:r>
      <w:r w:rsidR="000B60AD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7190BE8B" w14:textId="2DEC8642" w:rsidR="00F40EA1" w:rsidRPr="000C2DC4" w:rsidRDefault="00041563" w:rsidP="00F40EA1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</w:t>
      </w:r>
      <w:r w:rsidR="000B60AD">
        <w:rPr>
          <w:rFonts w:ascii="Arial" w:hAnsi="Arial" w:cs="Arial"/>
          <w:sz w:val="22"/>
          <w:szCs w:val="22"/>
        </w:rPr>
        <w:t>Marcela Čechová</w:t>
      </w:r>
      <w:r>
        <w:rPr>
          <w:rFonts w:ascii="Arial" w:hAnsi="Arial" w:cs="Arial"/>
          <w:sz w:val="22"/>
          <w:szCs w:val="22"/>
        </w:rPr>
        <w:t xml:space="preserve"> v.r.</w:t>
      </w:r>
      <w:r w:rsidR="00F40EA1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0B60AD">
        <w:rPr>
          <w:rFonts w:ascii="Arial" w:hAnsi="Arial" w:cs="Arial"/>
          <w:sz w:val="22"/>
          <w:szCs w:val="22"/>
        </w:rPr>
        <w:t xml:space="preserve"> Martin Král</w:t>
      </w:r>
      <w:r>
        <w:rPr>
          <w:rFonts w:ascii="Arial" w:hAnsi="Arial" w:cs="Arial"/>
          <w:sz w:val="22"/>
          <w:szCs w:val="22"/>
        </w:rPr>
        <w:t xml:space="preserve"> v.r.</w:t>
      </w:r>
    </w:p>
    <w:p w14:paraId="58EADB99" w14:textId="2D9ED4D1" w:rsidR="00F40EA1" w:rsidRDefault="00F40EA1" w:rsidP="00F40EA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0B60AD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</w:t>
      </w:r>
      <w:r w:rsidR="000B60AD">
        <w:rPr>
          <w:rFonts w:ascii="Arial" w:hAnsi="Arial" w:cs="Arial"/>
          <w:sz w:val="22"/>
          <w:szCs w:val="22"/>
        </w:rPr>
        <w:t xml:space="preserve">                                                                      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4F75539" w14:textId="77777777" w:rsidR="00F40EA1" w:rsidRDefault="00F40EA1" w:rsidP="00F40EA1">
      <w:pPr>
        <w:rPr>
          <w:rFonts w:ascii="Arial" w:hAnsi="Arial" w:cs="Arial"/>
          <w:sz w:val="23"/>
          <w:szCs w:val="23"/>
        </w:rPr>
      </w:pPr>
    </w:p>
    <w:p w14:paraId="5F8D40F9" w14:textId="77777777" w:rsidR="00F40EA1" w:rsidRDefault="00F40EA1" w:rsidP="00F40EA1">
      <w:pPr>
        <w:rPr>
          <w:rFonts w:ascii="Arial" w:hAnsi="Arial" w:cs="Arial"/>
          <w:sz w:val="23"/>
          <w:szCs w:val="23"/>
        </w:rPr>
      </w:pPr>
    </w:p>
    <w:p w14:paraId="73824DF1" w14:textId="77777777" w:rsidR="00C6470B" w:rsidRDefault="00C6470B"/>
    <w:sectPr w:rsidR="00C64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4C285A"/>
    <w:multiLevelType w:val="hybridMultilevel"/>
    <w:tmpl w:val="E89AE7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9772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EA1"/>
    <w:rsid w:val="00041563"/>
    <w:rsid w:val="000B60AD"/>
    <w:rsid w:val="001A69F3"/>
    <w:rsid w:val="003C3EC1"/>
    <w:rsid w:val="00427B64"/>
    <w:rsid w:val="00504E9E"/>
    <w:rsid w:val="00C6470B"/>
    <w:rsid w:val="00D9415B"/>
    <w:rsid w:val="00F4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CD1B"/>
  <w15:chartTrackingRefBased/>
  <w15:docId w15:val="{F900E827-73DA-4D63-BF07-F4E293D7D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40EA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2">
    <w:name w:val="heading 2"/>
    <w:basedOn w:val="Normln"/>
    <w:next w:val="Normln"/>
    <w:link w:val="Nadpis2Char"/>
    <w:qFormat/>
    <w:rsid w:val="00F40EA1"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F40EA1"/>
    <w:rPr>
      <w:rFonts w:ascii="Times New Roman" w:eastAsia="Times New Roman" w:hAnsi="Times New Roman" w:cs="Times New Roman"/>
      <w:kern w:val="0"/>
      <w:sz w:val="24"/>
      <w:szCs w:val="20"/>
      <w:u w:val="single"/>
      <w:lang w:eastAsia="cs-CZ"/>
      <w14:ligatures w14:val="none"/>
    </w:rPr>
  </w:style>
  <w:style w:type="paragraph" w:styleId="Zkladntext">
    <w:name w:val="Body Text"/>
    <w:basedOn w:val="Normln"/>
    <w:link w:val="ZkladntextChar"/>
    <w:semiHidden/>
    <w:unhideWhenUsed/>
    <w:rsid w:val="00F40EA1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F40EA1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customStyle="1" w:styleId="NormlnIMP">
    <w:name w:val="Normální_IMP"/>
    <w:basedOn w:val="Normln"/>
    <w:rsid w:val="00F40EA1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styleId="Zhlav">
    <w:name w:val="header"/>
    <w:basedOn w:val="Normln"/>
    <w:link w:val="ZhlavChar"/>
    <w:rsid w:val="00F40EA1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F40EA1"/>
    <w:rPr>
      <w:rFonts w:ascii="Times New Roman" w:eastAsia="Times New Roman" w:hAnsi="Times New Roman" w:cs="Times New Roman"/>
      <w:kern w:val="0"/>
      <w:sz w:val="24"/>
      <w:szCs w:val="20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F40E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Čechová</dc:creator>
  <cp:keywords/>
  <dc:description/>
  <cp:lastModifiedBy>Marcela Čechová</cp:lastModifiedBy>
  <cp:revision>2</cp:revision>
  <cp:lastPrinted>2024-09-12T11:12:00Z</cp:lastPrinted>
  <dcterms:created xsi:type="dcterms:W3CDTF">2024-09-12T11:13:00Z</dcterms:created>
  <dcterms:modified xsi:type="dcterms:W3CDTF">2024-09-12T11:13:00Z</dcterms:modified>
</cp:coreProperties>
</file>