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D9AB" w14:textId="77777777" w:rsidR="00631875" w:rsidRDefault="00B670DB">
      <w:pPr>
        <w:spacing w:before="64"/>
        <w:ind w:left="3344" w:right="3307"/>
        <w:jc w:val="center"/>
        <w:rPr>
          <w:sz w:val="28"/>
        </w:rPr>
      </w:pPr>
      <w:r>
        <w:rPr>
          <w:sz w:val="28"/>
        </w:rPr>
        <w:t>Obec</w:t>
      </w:r>
      <w:r>
        <w:rPr>
          <w:spacing w:val="-5"/>
          <w:sz w:val="28"/>
        </w:rPr>
        <w:t xml:space="preserve"> </w:t>
      </w:r>
      <w:r>
        <w:rPr>
          <w:sz w:val="28"/>
        </w:rPr>
        <w:t>Tuhaň</w:t>
      </w:r>
    </w:p>
    <w:p w14:paraId="4FA26450" w14:textId="30F816DE" w:rsidR="00631875" w:rsidRDefault="00B670DB">
      <w:pPr>
        <w:pStyle w:val="Nzev"/>
      </w:pPr>
      <w:r>
        <w:t>Závěrečný</w:t>
      </w:r>
      <w:r>
        <w:rPr>
          <w:spacing w:val="-5"/>
        </w:rPr>
        <w:t xml:space="preserve"> </w:t>
      </w:r>
      <w:r>
        <w:t>účet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202</w:t>
      </w:r>
      <w:r w:rsidR="00B55EB1">
        <w:t>2</w:t>
      </w:r>
    </w:p>
    <w:p w14:paraId="23EF402F" w14:textId="59306F83" w:rsidR="00631875" w:rsidRDefault="00B670DB">
      <w:pPr>
        <w:spacing w:before="197"/>
        <w:ind w:left="3290" w:right="3311"/>
        <w:jc w:val="center"/>
        <w:rPr>
          <w:b/>
        </w:rPr>
      </w:pPr>
      <w:r>
        <w:rPr>
          <w:b/>
        </w:rPr>
        <w:t>Sestavený</w:t>
      </w:r>
      <w:r>
        <w:rPr>
          <w:b/>
          <w:spacing w:val="-6"/>
        </w:rPr>
        <w:t xml:space="preserve"> </w:t>
      </w:r>
      <w:r>
        <w:rPr>
          <w:b/>
        </w:rPr>
        <w:t>ke</w:t>
      </w:r>
      <w:r>
        <w:rPr>
          <w:b/>
          <w:spacing w:val="-6"/>
        </w:rPr>
        <w:t xml:space="preserve"> </w:t>
      </w:r>
      <w:r>
        <w:rPr>
          <w:b/>
        </w:rPr>
        <w:t>dni</w:t>
      </w:r>
      <w:r>
        <w:rPr>
          <w:b/>
          <w:spacing w:val="16"/>
        </w:rPr>
        <w:t xml:space="preserve"> </w:t>
      </w:r>
      <w:r>
        <w:rPr>
          <w:b/>
        </w:rPr>
        <w:t>31.12.202</w:t>
      </w:r>
      <w:r w:rsidR="00B55EB1">
        <w:rPr>
          <w:b/>
        </w:rPr>
        <w:t>2</w:t>
      </w:r>
    </w:p>
    <w:p w14:paraId="2C7E0CDD" w14:textId="77777777" w:rsidR="00631875" w:rsidRDefault="00631875">
      <w:pPr>
        <w:pStyle w:val="Zkladntext"/>
        <w:rPr>
          <w:b/>
          <w:sz w:val="20"/>
        </w:rPr>
      </w:pPr>
    </w:p>
    <w:p w14:paraId="7AC04031" w14:textId="77777777" w:rsidR="00631875" w:rsidRDefault="00631875">
      <w:pPr>
        <w:pStyle w:val="Zkladntext"/>
        <w:rPr>
          <w:b/>
          <w:sz w:val="20"/>
        </w:rPr>
      </w:pPr>
    </w:p>
    <w:p w14:paraId="3C6B83B3" w14:textId="77777777" w:rsidR="00631875" w:rsidRDefault="00D54B78">
      <w:pPr>
        <w:pStyle w:val="Zkladntext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7BC58C" wp14:editId="06566ACC">
                <wp:simplePos x="0" y="0"/>
                <wp:positionH relativeFrom="page">
                  <wp:posOffset>241300</wp:posOffset>
                </wp:positionH>
                <wp:positionV relativeFrom="paragraph">
                  <wp:posOffset>158750</wp:posOffset>
                </wp:positionV>
                <wp:extent cx="7073900" cy="254000"/>
                <wp:effectExtent l="0" t="0" r="0" b="0"/>
                <wp:wrapTopAndBottom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254000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022EA" w14:textId="77777777" w:rsidR="00631875" w:rsidRDefault="00B670DB">
                            <w:pPr>
                              <w:spacing w:before="88"/>
                              <w:ind w:left="4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Údaje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organizaci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BC58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9pt;margin-top:12.5pt;width:557pt;height:20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" fillcolor="#bfe4ff" stroked="f">
                <v:textbox inset="0,0,0,0">
                  <w:txbxContent>
                    <w:p w14:paraId="04B022EA" w14:textId="77777777" w:rsidR="00631875" w:rsidRDefault="00B670DB">
                      <w:pPr>
                        <w:spacing w:before="88"/>
                        <w:ind w:left="4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Údaje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organizaci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A83316" w14:textId="77777777" w:rsidR="00631875" w:rsidRDefault="00631875">
      <w:pPr>
        <w:pStyle w:val="Zkladntext"/>
        <w:spacing w:before="1"/>
        <w:rPr>
          <w:b/>
          <w:sz w:val="6"/>
        </w:rPr>
      </w:pPr>
    </w:p>
    <w:p w14:paraId="66BC8A4A" w14:textId="77777777" w:rsidR="00631875" w:rsidRDefault="00631875">
      <w:pPr>
        <w:rPr>
          <w:sz w:val="6"/>
        </w:rPr>
        <w:sectPr w:rsidR="00631875">
          <w:type w:val="continuous"/>
          <w:pgSz w:w="11900" w:h="16840"/>
          <w:pgMar w:top="420" w:right="280" w:bottom="280" w:left="280" w:header="708" w:footer="708" w:gutter="0"/>
          <w:cols w:space="708"/>
        </w:sectPr>
      </w:pPr>
    </w:p>
    <w:p w14:paraId="6A1214AB" w14:textId="77777777" w:rsidR="00631875" w:rsidRDefault="00B670DB">
      <w:pPr>
        <w:pStyle w:val="Nadpis3"/>
        <w:spacing w:before="73" w:line="292" w:lineRule="auto"/>
        <w:ind w:right="534"/>
      </w:pPr>
      <w:r>
        <w:t>Název</w:t>
      </w:r>
      <w:r>
        <w:rPr>
          <w:spacing w:val="1"/>
        </w:rPr>
        <w:t xml:space="preserve"> </w:t>
      </w:r>
      <w:r>
        <w:rPr>
          <w:spacing w:val="-1"/>
        </w:rPr>
        <w:t>Adresa</w:t>
      </w:r>
    </w:p>
    <w:p w14:paraId="52AFD184" w14:textId="77777777" w:rsidR="00631875" w:rsidRDefault="00631875">
      <w:pPr>
        <w:pStyle w:val="Zkladntext"/>
        <w:spacing w:before="8"/>
        <w:rPr>
          <w:sz w:val="27"/>
        </w:rPr>
      </w:pPr>
    </w:p>
    <w:p w14:paraId="3E059649" w14:textId="77777777" w:rsidR="00631875" w:rsidRDefault="00B670DB">
      <w:pPr>
        <w:pStyle w:val="Nadpis3"/>
      </w:pPr>
      <w:r>
        <w:t>IČO</w:t>
      </w:r>
    </w:p>
    <w:p w14:paraId="7763467B" w14:textId="77777777" w:rsidR="00631875" w:rsidRDefault="00B670DB">
      <w:pPr>
        <w:pStyle w:val="Nadpis3"/>
        <w:spacing w:before="50"/>
      </w:pPr>
      <w:r>
        <w:t>Právní</w:t>
      </w:r>
      <w:r>
        <w:rPr>
          <w:spacing w:val="-7"/>
        </w:rPr>
        <w:t xml:space="preserve"> </w:t>
      </w:r>
      <w:r>
        <w:t>forma</w:t>
      </w:r>
    </w:p>
    <w:p w14:paraId="3693E654" w14:textId="77777777" w:rsidR="00631875" w:rsidRDefault="00B670DB">
      <w:pPr>
        <w:pStyle w:val="Nadpis3"/>
        <w:spacing w:before="73" w:line="292" w:lineRule="auto"/>
        <w:ind w:right="8704"/>
      </w:pPr>
      <w:r>
        <w:br w:type="column"/>
      </w:r>
      <w:r>
        <w:rPr>
          <w:spacing w:val="-1"/>
        </w:rPr>
        <w:t xml:space="preserve">Obec </w:t>
      </w:r>
      <w:r>
        <w:t>Tuhaň</w:t>
      </w:r>
      <w:r>
        <w:rPr>
          <w:spacing w:val="-53"/>
        </w:rPr>
        <w:t xml:space="preserve"> </w:t>
      </w:r>
      <w:r>
        <w:t>Tuhaň</w:t>
      </w:r>
      <w:r>
        <w:rPr>
          <w:spacing w:val="-3"/>
        </w:rPr>
        <w:t xml:space="preserve"> </w:t>
      </w:r>
      <w:r>
        <w:t>91</w:t>
      </w:r>
    </w:p>
    <w:p w14:paraId="62F7F1EA" w14:textId="77777777" w:rsidR="00631875" w:rsidRDefault="00B670DB">
      <w:pPr>
        <w:pStyle w:val="Nadpis3"/>
        <w:spacing w:line="179" w:lineRule="exact"/>
      </w:pPr>
      <w:r>
        <w:t>277</w:t>
      </w:r>
      <w:r>
        <w:rPr>
          <w:spacing w:val="-3"/>
        </w:rPr>
        <w:t xml:space="preserve"> </w:t>
      </w:r>
      <w:r>
        <w:t>41</w:t>
      </w:r>
    </w:p>
    <w:p w14:paraId="5D089032" w14:textId="77777777" w:rsidR="00631875" w:rsidRDefault="00B670DB">
      <w:pPr>
        <w:pStyle w:val="Nadpis3"/>
        <w:spacing w:before="140"/>
      </w:pPr>
      <w:r>
        <w:t>00662178</w:t>
      </w:r>
    </w:p>
    <w:p w14:paraId="2C90C779" w14:textId="77777777" w:rsidR="00631875" w:rsidRDefault="00B670DB">
      <w:pPr>
        <w:pStyle w:val="Nadpis3"/>
        <w:spacing w:before="50"/>
      </w:pPr>
      <w:r>
        <w:t>Obec</w:t>
      </w:r>
    </w:p>
    <w:p w14:paraId="494149B8" w14:textId="77777777" w:rsidR="00631875" w:rsidRDefault="00631875">
      <w:pPr>
        <w:sectPr w:rsidR="00631875">
          <w:type w:val="continuous"/>
          <w:pgSz w:w="11900" w:h="16840"/>
          <w:pgMar w:top="420" w:right="280" w:bottom="280" w:left="280" w:header="708" w:footer="708" w:gutter="0"/>
          <w:cols w:num="2" w:space="708" w:equalWidth="0">
            <w:col w:w="1302" w:space="98"/>
            <w:col w:w="9940"/>
          </w:cols>
        </w:sectPr>
      </w:pPr>
    </w:p>
    <w:p w14:paraId="68B5ECBC" w14:textId="77777777" w:rsidR="00631875" w:rsidRDefault="00631875">
      <w:pPr>
        <w:pStyle w:val="Zkladntext"/>
        <w:spacing w:before="5"/>
        <w:rPr>
          <w:sz w:val="21"/>
        </w:rPr>
      </w:pPr>
    </w:p>
    <w:p w14:paraId="2647E0C9" w14:textId="77777777" w:rsidR="00631875" w:rsidRDefault="00D54B78">
      <w:pPr>
        <w:pStyle w:val="Zkladntext"/>
        <w:ind w:left="10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C4BCCFB" wp14:editId="43038DDA">
                <wp:extent cx="7073900" cy="254000"/>
                <wp:effectExtent l="3175" t="1905" r="0" b="1270"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254000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4C708" w14:textId="77777777" w:rsidR="00631875" w:rsidRDefault="00B670DB">
                            <w:pPr>
                              <w:spacing w:before="88"/>
                              <w:ind w:left="4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Kontaktní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údaje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4BCCFB" id="docshape2" o:spid="_x0000_s1027" type="#_x0000_t202" style="width:557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" fillcolor="#bfe4ff" stroked="f">
                <v:textbox inset="0,0,0,0">
                  <w:txbxContent>
                    <w:p w14:paraId="2874C708" w14:textId="77777777" w:rsidR="00631875" w:rsidRDefault="00B670DB">
                      <w:pPr>
                        <w:spacing w:before="88"/>
                        <w:ind w:left="4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Kontaktní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údaje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87357E" w14:textId="77777777" w:rsidR="00631875" w:rsidRDefault="00B670DB">
      <w:pPr>
        <w:pStyle w:val="Nadpis3"/>
        <w:tabs>
          <w:tab w:val="right" w:pos="2520"/>
        </w:tabs>
        <w:spacing w:before="163"/>
      </w:pPr>
      <w:r>
        <w:t>Telefon</w:t>
      </w:r>
      <w:r>
        <w:rPr>
          <w:rFonts w:ascii="Times New Roman"/>
        </w:rPr>
        <w:tab/>
      </w:r>
      <w:r>
        <w:t>315685074</w:t>
      </w:r>
    </w:p>
    <w:p w14:paraId="141BFEA3" w14:textId="79DC3361" w:rsidR="00631875" w:rsidRDefault="00B670DB">
      <w:pPr>
        <w:pStyle w:val="Nadpis3"/>
        <w:tabs>
          <w:tab w:val="left" w:pos="1519"/>
        </w:tabs>
        <w:spacing w:before="50"/>
      </w:pPr>
      <w:r>
        <w:t>E-mail</w:t>
      </w:r>
      <w:r>
        <w:tab/>
      </w:r>
      <w:hyperlink r:id="rId8" w:history="1">
        <w:r w:rsidR="00B33039" w:rsidRPr="00267705">
          <w:rPr>
            <w:rStyle w:val="Hypertextovodkaz"/>
          </w:rPr>
          <w:t>obec.tuhan@seznam.cz</w:t>
        </w:r>
      </w:hyperlink>
    </w:p>
    <w:p w14:paraId="11048138" w14:textId="77777777" w:rsidR="00631875" w:rsidRDefault="00631875">
      <w:pPr>
        <w:pStyle w:val="Zkladntext"/>
        <w:rPr>
          <w:sz w:val="20"/>
        </w:rPr>
      </w:pPr>
    </w:p>
    <w:p w14:paraId="74DDF830" w14:textId="77777777" w:rsidR="00631875" w:rsidRDefault="00631875">
      <w:pPr>
        <w:pStyle w:val="Zkladntext"/>
        <w:rPr>
          <w:sz w:val="20"/>
        </w:rPr>
      </w:pPr>
    </w:p>
    <w:p w14:paraId="02874825" w14:textId="77777777" w:rsidR="00631875" w:rsidRDefault="00631875">
      <w:pPr>
        <w:pStyle w:val="Zkladntext"/>
        <w:rPr>
          <w:sz w:val="20"/>
        </w:rPr>
      </w:pPr>
    </w:p>
    <w:p w14:paraId="1AE76CEA" w14:textId="77777777" w:rsidR="00631875" w:rsidRDefault="00D54B78">
      <w:pPr>
        <w:pStyle w:val="Zkladntex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65C7C6" wp14:editId="2DADE021">
                <wp:simplePos x="0" y="0"/>
                <wp:positionH relativeFrom="page">
                  <wp:posOffset>241300</wp:posOffset>
                </wp:positionH>
                <wp:positionV relativeFrom="paragraph">
                  <wp:posOffset>175895</wp:posOffset>
                </wp:positionV>
                <wp:extent cx="7073900" cy="25400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254000"/>
                        </a:xfrm>
                        <a:prstGeom prst="rect">
                          <a:avLst/>
                        </a:prstGeom>
                        <a:solidFill>
                          <a:srgbClr val="BFE4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E3CAF" w14:textId="10E988EC" w:rsidR="00631875" w:rsidRDefault="00B670DB">
                            <w:pPr>
                              <w:tabs>
                                <w:tab w:val="left" w:pos="10337"/>
                              </w:tabs>
                              <w:spacing w:before="88"/>
                              <w:ind w:left="6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Obsah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závěrečného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účtu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5C7C6" id="docshape3" o:spid="_x0000_s1028" type="#_x0000_t202" style="position:absolute;margin-left:19pt;margin-top:13.85pt;width:557pt;height:20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" fillcolor="#bfe4ff" stroked="f">
                <v:textbox inset="0,0,0,0">
                  <w:txbxContent>
                    <w:p w14:paraId="746E3CAF" w14:textId="10E988EC" w:rsidR="00631875" w:rsidRDefault="00B670DB">
                      <w:pPr>
                        <w:tabs>
                          <w:tab w:val="left" w:pos="10337"/>
                        </w:tabs>
                        <w:spacing w:before="88"/>
                        <w:ind w:left="6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Obsah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závěrečného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účtu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4A0CB3" w14:textId="77777777" w:rsidR="00631875" w:rsidRPr="00285ABD" w:rsidRDefault="00631875">
      <w:pPr>
        <w:pStyle w:val="Zkladntext"/>
        <w:spacing w:before="6"/>
        <w:rPr>
          <w:sz w:val="18"/>
        </w:rPr>
      </w:pPr>
    </w:p>
    <w:p w14:paraId="3365E8C9" w14:textId="77777777" w:rsidR="004119AD" w:rsidRPr="00285ABD" w:rsidRDefault="004119AD"/>
    <w:tbl>
      <w:tblPr>
        <w:tblW w:w="10202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4119AD" w:rsidRPr="00285ABD" w14:paraId="06922FE1" w14:textId="77777777" w:rsidTr="00CC06DE">
        <w:trPr>
          <w:trHeight w:val="283"/>
        </w:trPr>
        <w:tc>
          <w:tcPr>
            <w:tcW w:w="7509" w:type="dxa"/>
            <w:shd w:val="clear" w:color="auto" w:fill="FFFFFF"/>
            <w:vAlign w:val="center"/>
          </w:tcPr>
          <w:p w14:paraId="67A02AAD" w14:textId="0F282509" w:rsidR="004119AD" w:rsidRPr="00285ABD" w:rsidRDefault="004119AD" w:rsidP="004119AD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285ABD">
              <w:rPr>
                <w:i/>
                <w:iCs/>
                <w:sz w:val="24"/>
                <w:szCs w:val="24"/>
              </w:rPr>
              <w:t>Rozpočtové hospodaření - sumárně</w:t>
            </w:r>
          </w:p>
        </w:tc>
      </w:tr>
      <w:tr w:rsidR="004119AD" w:rsidRPr="00285ABD" w14:paraId="0411A3E2" w14:textId="77777777" w:rsidTr="00CC06DE">
        <w:trPr>
          <w:trHeight w:val="283"/>
        </w:trPr>
        <w:tc>
          <w:tcPr>
            <w:tcW w:w="7509" w:type="dxa"/>
            <w:shd w:val="clear" w:color="auto" w:fill="FFFFFF"/>
            <w:vAlign w:val="center"/>
          </w:tcPr>
          <w:p w14:paraId="314375F9" w14:textId="77777777" w:rsidR="004119AD" w:rsidRPr="00285ABD" w:rsidRDefault="004119AD" w:rsidP="004119AD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85ABD">
              <w:rPr>
                <w:sz w:val="24"/>
                <w:szCs w:val="24"/>
              </w:rPr>
              <w:t>Daňové příjmy</w:t>
            </w:r>
          </w:p>
        </w:tc>
      </w:tr>
      <w:tr w:rsidR="004119AD" w:rsidRPr="00285ABD" w14:paraId="3179F003" w14:textId="77777777" w:rsidTr="00CC06DE">
        <w:trPr>
          <w:trHeight w:val="283"/>
        </w:trPr>
        <w:tc>
          <w:tcPr>
            <w:tcW w:w="7509" w:type="dxa"/>
            <w:shd w:val="clear" w:color="auto" w:fill="FFFFFF"/>
            <w:vAlign w:val="center"/>
          </w:tcPr>
          <w:p w14:paraId="33C8C116" w14:textId="23D19BC7" w:rsidR="004119AD" w:rsidRPr="00285ABD" w:rsidRDefault="004119AD" w:rsidP="004119AD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85ABD">
              <w:rPr>
                <w:sz w:val="24"/>
                <w:szCs w:val="24"/>
              </w:rPr>
              <w:t>Plnění celkových výdajů dle oddílů</w:t>
            </w:r>
          </w:p>
          <w:p w14:paraId="37A4345F" w14:textId="77777777" w:rsidR="004119AD" w:rsidRPr="00285ABD" w:rsidRDefault="004119AD" w:rsidP="004119AD">
            <w:pPr>
              <w:pStyle w:val="Odstavecseseznamem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85ABD">
              <w:rPr>
                <w:sz w:val="24"/>
                <w:szCs w:val="24"/>
              </w:rPr>
              <w:t>Porovnání příjmů a výdajů</w:t>
            </w:r>
          </w:p>
        </w:tc>
      </w:tr>
      <w:tr w:rsidR="004119AD" w:rsidRPr="00285ABD" w14:paraId="62303360" w14:textId="77777777" w:rsidTr="00CC06DE">
        <w:trPr>
          <w:trHeight w:val="283"/>
        </w:trPr>
        <w:tc>
          <w:tcPr>
            <w:tcW w:w="7509" w:type="dxa"/>
            <w:shd w:val="clear" w:color="auto" w:fill="FFFFFF"/>
            <w:vAlign w:val="center"/>
          </w:tcPr>
          <w:p w14:paraId="2DF97237" w14:textId="77777777" w:rsidR="004119AD" w:rsidRPr="00285ABD" w:rsidRDefault="004119AD" w:rsidP="004119AD">
            <w:pPr>
              <w:pStyle w:val="Odstavecseseznamem"/>
              <w:numPr>
                <w:ilvl w:val="0"/>
                <w:numId w:val="2"/>
              </w:numPr>
              <w:rPr>
                <w:i/>
                <w:iCs/>
                <w:sz w:val="24"/>
                <w:szCs w:val="24"/>
              </w:rPr>
            </w:pPr>
            <w:r w:rsidRPr="00285ABD">
              <w:rPr>
                <w:i/>
                <w:iCs/>
                <w:sz w:val="24"/>
                <w:szCs w:val="24"/>
              </w:rPr>
              <w:t>Analýza příjmů a výdajů po měsících</w:t>
            </w:r>
          </w:p>
          <w:p w14:paraId="6DB92027" w14:textId="77777777" w:rsidR="004119AD" w:rsidRPr="00285ABD" w:rsidRDefault="004119AD" w:rsidP="004119AD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285ABD">
              <w:rPr>
                <w:i/>
                <w:iCs/>
                <w:sz w:val="24"/>
                <w:szCs w:val="24"/>
              </w:rPr>
              <w:t>Vyúčtování finančních vztahů ke státnímu rozpočtu, rozpočtům krajů, obcí, státních fondů a jiným rozpočtům</w:t>
            </w:r>
          </w:p>
          <w:p w14:paraId="5B1A4357" w14:textId="77777777" w:rsidR="004119AD" w:rsidRPr="00285ABD" w:rsidRDefault="004119AD" w:rsidP="004119AD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285ABD">
              <w:rPr>
                <w:i/>
                <w:iCs/>
                <w:sz w:val="24"/>
                <w:szCs w:val="24"/>
              </w:rPr>
              <w:t>Hospodářská činnost obce</w:t>
            </w:r>
          </w:p>
          <w:p w14:paraId="008F4F20" w14:textId="77777777" w:rsidR="004119AD" w:rsidRPr="00285ABD" w:rsidRDefault="004119AD" w:rsidP="004119AD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285ABD">
              <w:rPr>
                <w:i/>
                <w:iCs/>
                <w:sz w:val="24"/>
                <w:szCs w:val="24"/>
              </w:rPr>
              <w:t>Hospodaření s majetkem</w:t>
            </w:r>
          </w:p>
          <w:p w14:paraId="2DF20670" w14:textId="77777777" w:rsidR="004119AD" w:rsidRPr="00285ABD" w:rsidRDefault="004119AD" w:rsidP="004119AD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285ABD">
              <w:rPr>
                <w:i/>
                <w:iCs/>
                <w:sz w:val="24"/>
                <w:szCs w:val="24"/>
              </w:rPr>
              <w:t>Závazky a pohledávky obce</w:t>
            </w:r>
          </w:p>
          <w:p w14:paraId="476FEA88" w14:textId="77777777" w:rsidR="004119AD" w:rsidRPr="00285ABD" w:rsidRDefault="004119AD" w:rsidP="004119AD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285ABD">
              <w:rPr>
                <w:i/>
                <w:iCs/>
                <w:sz w:val="24"/>
                <w:szCs w:val="24"/>
              </w:rPr>
              <w:t>Hospodaření příspěvkové organizace – Mateřská škola Tuhaň</w:t>
            </w:r>
          </w:p>
          <w:p w14:paraId="4801C1BE" w14:textId="13D301A4" w:rsidR="004119AD" w:rsidRPr="00285ABD" w:rsidRDefault="004119AD" w:rsidP="004119AD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285ABD">
              <w:rPr>
                <w:i/>
                <w:iCs/>
                <w:sz w:val="24"/>
                <w:szCs w:val="24"/>
              </w:rPr>
              <w:t>Přezkoumání hospodaření obce Tuhaň za rok 202</w:t>
            </w:r>
            <w:r w:rsidR="009E29DB">
              <w:rPr>
                <w:i/>
                <w:iCs/>
                <w:sz w:val="24"/>
                <w:szCs w:val="24"/>
              </w:rPr>
              <w:t>1</w:t>
            </w:r>
          </w:p>
          <w:p w14:paraId="559F7AA0" w14:textId="43DA4416" w:rsidR="004119AD" w:rsidRPr="00285ABD" w:rsidRDefault="004119AD" w:rsidP="004119AD">
            <w:pPr>
              <w:pStyle w:val="Odstavecseseznamem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285ABD">
              <w:rPr>
                <w:i/>
                <w:iCs/>
                <w:sz w:val="24"/>
                <w:szCs w:val="24"/>
              </w:rPr>
              <w:t>Závěr</w:t>
            </w:r>
          </w:p>
        </w:tc>
      </w:tr>
      <w:tr w:rsidR="004119AD" w:rsidRPr="00285ABD" w14:paraId="4941F849" w14:textId="77777777" w:rsidTr="00CC06DE">
        <w:trPr>
          <w:trHeight w:val="283"/>
        </w:trPr>
        <w:tc>
          <w:tcPr>
            <w:tcW w:w="7509" w:type="dxa"/>
            <w:shd w:val="clear" w:color="auto" w:fill="FFFFFF"/>
            <w:vAlign w:val="center"/>
          </w:tcPr>
          <w:p w14:paraId="62BB5F40" w14:textId="77777777" w:rsidR="004119AD" w:rsidRPr="00285ABD" w:rsidRDefault="004119AD" w:rsidP="00CC06DE">
            <w:pPr>
              <w:rPr>
                <w:i/>
                <w:iCs/>
                <w:sz w:val="24"/>
                <w:szCs w:val="24"/>
              </w:rPr>
            </w:pPr>
          </w:p>
        </w:tc>
      </w:tr>
      <w:tr w:rsidR="004119AD" w:rsidRPr="00285ABD" w14:paraId="4884CB89" w14:textId="77777777" w:rsidTr="00CC06DE">
        <w:trPr>
          <w:trHeight w:val="283"/>
        </w:trPr>
        <w:tc>
          <w:tcPr>
            <w:tcW w:w="7509" w:type="dxa"/>
            <w:shd w:val="clear" w:color="auto" w:fill="FFFFFF"/>
            <w:vAlign w:val="center"/>
          </w:tcPr>
          <w:p w14:paraId="1ABFBB65" w14:textId="77777777" w:rsidR="004119AD" w:rsidRPr="00285ABD" w:rsidRDefault="004119AD" w:rsidP="00CC06DE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5E0F42B7" w14:textId="75074819" w:rsidR="004119AD" w:rsidRPr="00285ABD" w:rsidRDefault="004119AD">
      <w:pPr>
        <w:sectPr w:rsidR="004119AD" w:rsidRPr="00285ABD">
          <w:type w:val="continuous"/>
          <w:pgSz w:w="11900" w:h="16840"/>
          <w:pgMar w:top="420" w:right="280" w:bottom="280" w:left="280" w:header="708" w:footer="708" w:gutter="0"/>
          <w:cols w:space="708"/>
        </w:sectPr>
      </w:pPr>
    </w:p>
    <w:p w14:paraId="60E57139" w14:textId="77777777" w:rsidR="005C6631" w:rsidRPr="00285ABD" w:rsidRDefault="005C6631">
      <w:pPr>
        <w:ind w:left="3310" w:right="3311"/>
        <w:jc w:val="center"/>
      </w:pPr>
    </w:p>
    <w:p w14:paraId="6A9BE820" w14:textId="77777777" w:rsidR="005C6631" w:rsidRPr="00285ABD" w:rsidRDefault="005C6631">
      <w:pPr>
        <w:ind w:left="3310" w:right="3311"/>
        <w:jc w:val="center"/>
      </w:pPr>
    </w:p>
    <w:p w14:paraId="42BD556A" w14:textId="77777777" w:rsidR="005C6631" w:rsidRPr="00285ABD" w:rsidRDefault="005C6631" w:rsidP="005C6631">
      <w:pPr>
        <w:jc w:val="center"/>
        <w:rPr>
          <w:b/>
          <w:sz w:val="26"/>
          <w:szCs w:val="26"/>
        </w:rPr>
      </w:pPr>
      <w:r w:rsidRPr="00285ABD">
        <w:rPr>
          <w:b/>
          <w:sz w:val="26"/>
          <w:szCs w:val="26"/>
        </w:rPr>
        <w:t>Rozpočtové hospodaření dle tříd – sumárně</w:t>
      </w:r>
    </w:p>
    <w:p w14:paraId="74829CAB" w14:textId="77777777" w:rsidR="005C6631" w:rsidRPr="00285ABD" w:rsidRDefault="005C6631" w:rsidP="005C6631">
      <w:pPr>
        <w:rPr>
          <w:b/>
          <w:sz w:val="26"/>
          <w:szCs w:val="26"/>
        </w:rPr>
      </w:pPr>
    </w:p>
    <w:p w14:paraId="6656E462" w14:textId="38F5FD23" w:rsidR="005C6631" w:rsidRPr="00285ABD" w:rsidRDefault="005C6631" w:rsidP="005C6631">
      <w:pPr>
        <w:pStyle w:val="Bezmezer"/>
        <w:rPr>
          <w:rFonts w:ascii="Arial" w:hAnsi="Arial" w:cs="Arial"/>
          <w:i/>
          <w:sz w:val="26"/>
          <w:szCs w:val="26"/>
        </w:rPr>
      </w:pPr>
      <w:r w:rsidRPr="00285ABD">
        <w:rPr>
          <w:rFonts w:ascii="Arial" w:hAnsi="Arial" w:cs="Arial"/>
          <w:i/>
          <w:sz w:val="26"/>
          <w:szCs w:val="26"/>
        </w:rPr>
        <w:t>Zastupitelstvo obce Tuhaň schválilo rozpočet obce pro rok 202</w:t>
      </w:r>
      <w:r w:rsidR="00AB2458">
        <w:rPr>
          <w:rFonts w:ascii="Arial" w:hAnsi="Arial" w:cs="Arial"/>
          <w:i/>
          <w:sz w:val="26"/>
          <w:szCs w:val="26"/>
        </w:rPr>
        <w:t>2</w:t>
      </w:r>
      <w:r w:rsidRPr="00285ABD">
        <w:rPr>
          <w:rFonts w:ascii="Arial" w:hAnsi="Arial" w:cs="Arial"/>
          <w:i/>
          <w:sz w:val="26"/>
          <w:szCs w:val="26"/>
        </w:rPr>
        <w:t xml:space="preserve"> dne </w:t>
      </w:r>
      <w:r w:rsidR="00D547AB">
        <w:rPr>
          <w:rFonts w:ascii="Arial" w:hAnsi="Arial" w:cs="Arial"/>
          <w:i/>
          <w:sz w:val="26"/>
          <w:szCs w:val="26"/>
        </w:rPr>
        <w:t>1</w:t>
      </w:r>
      <w:r w:rsidR="00AB2458">
        <w:rPr>
          <w:rFonts w:ascii="Arial" w:hAnsi="Arial" w:cs="Arial"/>
          <w:i/>
          <w:sz w:val="26"/>
          <w:szCs w:val="26"/>
        </w:rPr>
        <w:t>6</w:t>
      </w:r>
      <w:r w:rsidR="00D547AB">
        <w:rPr>
          <w:rFonts w:ascii="Arial" w:hAnsi="Arial" w:cs="Arial"/>
          <w:i/>
          <w:sz w:val="26"/>
          <w:szCs w:val="26"/>
        </w:rPr>
        <w:t>.3.202</w:t>
      </w:r>
      <w:r w:rsidR="00AB2458">
        <w:rPr>
          <w:rFonts w:ascii="Arial" w:hAnsi="Arial" w:cs="Arial"/>
          <w:i/>
          <w:sz w:val="26"/>
          <w:szCs w:val="26"/>
        </w:rPr>
        <w:t>2</w:t>
      </w:r>
      <w:r w:rsidRPr="00285ABD">
        <w:rPr>
          <w:rFonts w:ascii="Arial" w:hAnsi="Arial" w:cs="Arial"/>
          <w:i/>
          <w:sz w:val="26"/>
          <w:szCs w:val="26"/>
        </w:rPr>
        <w:t xml:space="preserve"> jako </w:t>
      </w:r>
      <w:r w:rsidR="00285ABD" w:rsidRPr="00285ABD">
        <w:rPr>
          <w:rFonts w:ascii="Arial" w:hAnsi="Arial" w:cs="Arial"/>
          <w:i/>
          <w:sz w:val="26"/>
          <w:szCs w:val="26"/>
        </w:rPr>
        <w:t>z</w:t>
      </w:r>
      <w:r w:rsidR="00AB2458">
        <w:rPr>
          <w:rFonts w:ascii="Arial" w:hAnsi="Arial" w:cs="Arial"/>
          <w:i/>
          <w:sz w:val="26"/>
          <w:szCs w:val="26"/>
        </w:rPr>
        <w:t>iskový</w:t>
      </w:r>
      <w:r w:rsidR="00285ABD" w:rsidRPr="00285ABD">
        <w:rPr>
          <w:rFonts w:ascii="Arial" w:hAnsi="Arial" w:cs="Arial"/>
          <w:i/>
          <w:sz w:val="26"/>
          <w:szCs w:val="26"/>
        </w:rPr>
        <w:t xml:space="preserve"> ve výši </w:t>
      </w:r>
      <w:r w:rsidRPr="00285ABD">
        <w:rPr>
          <w:rFonts w:ascii="Arial" w:hAnsi="Arial" w:cs="Arial"/>
          <w:i/>
          <w:sz w:val="26"/>
          <w:szCs w:val="26"/>
        </w:rPr>
        <w:t>1</w:t>
      </w:r>
      <w:r w:rsidR="00AB2458">
        <w:rPr>
          <w:rFonts w:ascii="Arial" w:hAnsi="Arial" w:cs="Arial"/>
          <w:i/>
          <w:sz w:val="26"/>
          <w:szCs w:val="26"/>
        </w:rPr>
        <w:t>1</w:t>
      </w:r>
      <w:r w:rsidR="00D547AB">
        <w:rPr>
          <w:rFonts w:ascii="Arial" w:hAnsi="Arial" w:cs="Arial"/>
          <w:i/>
          <w:sz w:val="26"/>
          <w:szCs w:val="26"/>
        </w:rPr>
        <w:t>,</w:t>
      </w:r>
      <w:r w:rsidR="00AB2458">
        <w:rPr>
          <w:rFonts w:ascii="Arial" w:hAnsi="Arial" w:cs="Arial"/>
          <w:i/>
          <w:sz w:val="26"/>
          <w:szCs w:val="26"/>
        </w:rPr>
        <w:t>587.640,--</w:t>
      </w:r>
      <w:r w:rsidRPr="00285ABD">
        <w:rPr>
          <w:rFonts w:ascii="Arial" w:hAnsi="Arial" w:cs="Arial"/>
          <w:i/>
          <w:sz w:val="26"/>
          <w:szCs w:val="26"/>
        </w:rPr>
        <w:t xml:space="preserve"> Kč</w:t>
      </w:r>
      <w:r w:rsidR="00AB2458">
        <w:rPr>
          <w:rFonts w:ascii="Arial" w:hAnsi="Arial" w:cs="Arial"/>
          <w:i/>
          <w:sz w:val="26"/>
          <w:szCs w:val="26"/>
        </w:rPr>
        <w:t>;</w:t>
      </w:r>
      <w:r w:rsidRPr="00285ABD">
        <w:rPr>
          <w:rFonts w:ascii="Arial" w:hAnsi="Arial" w:cs="Arial"/>
          <w:i/>
          <w:sz w:val="26"/>
          <w:szCs w:val="26"/>
        </w:rPr>
        <w:t xml:space="preserve"> </w:t>
      </w:r>
      <w:r w:rsidR="00AB2458">
        <w:rPr>
          <w:rFonts w:ascii="Arial" w:hAnsi="Arial" w:cs="Arial"/>
          <w:i/>
          <w:sz w:val="26"/>
          <w:szCs w:val="26"/>
        </w:rPr>
        <w:t>zisk</w:t>
      </w:r>
      <w:r w:rsidR="00285ABD" w:rsidRPr="00285ABD">
        <w:rPr>
          <w:rFonts w:ascii="Arial" w:hAnsi="Arial" w:cs="Arial"/>
          <w:i/>
          <w:sz w:val="26"/>
          <w:szCs w:val="26"/>
        </w:rPr>
        <w:t xml:space="preserve"> ve výši </w:t>
      </w:r>
      <w:r w:rsidR="00AB2458">
        <w:rPr>
          <w:rFonts w:ascii="Arial" w:hAnsi="Arial" w:cs="Arial"/>
          <w:i/>
          <w:sz w:val="26"/>
          <w:szCs w:val="26"/>
        </w:rPr>
        <w:t>466.906,--</w:t>
      </w:r>
      <w:r w:rsidR="00285ABD" w:rsidRPr="00285ABD">
        <w:rPr>
          <w:rFonts w:ascii="Arial" w:hAnsi="Arial" w:cs="Arial"/>
          <w:i/>
          <w:sz w:val="26"/>
          <w:szCs w:val="26"/>
        </w:rPr>
        <w:t>Kč</w:t>
      </w:r>
      <w:r w:rsidR="00AB2458">
        <w:rPr>
          <w:rFonts w:ascii="Arial" w:hAnsi="Arial" w:cs="Arial"/>
          <w:i/>
          <w:sz w:val="26"/>
          <w:szCs w:val="26"/>
        </w:rPr>
        <w:t xml:space="preserve">. </w:t>
      </w:r>
      <w:r w:rsidRPr="00285ABD">
        <w:rPr>
          <w:rFonts w:ascii="Arial" w:hAnsi="Arial" w:cs="Arial"/>
          <w:i/>
          <w:sz w:val="26"/>
          <w:szCs w:val="26"/>
        </w:rPr>
        <w:t>Od počátku roku do termínu schválení rozpočtu pro rok 202</w:t>
      </w:r>
      <w:r w:rsidR="00AB2458">
        <w:rPr>
          <w:rFonts w:ascii="Arial" w:hAnsi="Arial" w:cs="Arial"/>
          <w:i/>
          <w:sz w:val="26"/>
          <w:szCs w:val="26"/>
        </w:rPr>
        <w:t>2</w:t>
      </w:r>
      <w:r w:rsidRPr="00285ABD">
        <w:rPr>
          <w:rFonts w:ascii="Arial" w:hAnsi="Arial" w:cs="Arial"/>
          <w:i/>
          <w:sz w:val="26"/>
          <w:szCs w:val="26"/>
        </w:rPr>
        <w:t xml:space="preserve"> hospodařila obec Tuhaň v podmínkách rozpočtového provizoria. Zásady hospodaření obce v době rozpočtového provizoria byly schváleny </w:t>
      </w:r>
    </w:p>
    <w:p w14:paraId="2E846AEE" w14:textId="0B7B3D09" w:rsidR="005C6631" w:rsidRPr="00285ABD" w:rsidRDefault="005C6631" w:rsidP="005C6631">
      <w:pPr>
        <w:pStyle w:val="Bezmezer"/>
        <w:rPr>
          <w:rFonts w:ascii="Arial" w:hAnsi="Arial" w:cs="Arial"/>
          <w:i/>
          <w:sz w:val="26"/>
          <w:szCs w:val="26"/>
        </w:rPr>
      </w:pPr>
      <w:r w:rsidRPr="00285ABD">
        <w:rPr>
          <w:rFonts w:ascii="Arial" w:hAnsi="Arial" w:cs="Arial"/>
          <w:i/>
          <w:sz w:val="26"/>
          <w:szCs w:val="26"/>
        </w:rPr>
        <w:t xml:space="preserve">obecním zastupitelstvem dne </w:t>
      </w:r>
      <w:r w:rsidR="00D547AB">
        <w:rPr>
          <w:rFonts w:ascii="Arial" w:hAnsi="Arial" w:cs="Arial"/>
          <w:i/>
          <w:color w:val="000000"/>
          <w:sz w:val="26"/>
          <w:szCs w:val="26"/>
        </w:rPr>
        <w:t>1</w:t>
      </w:r>
      <w:r w:rsidR="00AB2458">
        <w:rPr>
          <w:rFonts w:ascii="Arial" w:hAnsi="Arial" w:cs="Arial"/>
          <w:i/>
          <w:color w:val="000000"/>
          <w:sz w:val="26"/>
          <w:szCs w:val="26"/>
        </w:rPr>
        <w:t>5</w:t>
      </w:r>
      <w:r w:rsidR="00D547AB">
        <w:rPr>
          <w:rFonts w:ascii="Arial" w:hAnsi="Arial" w:cs="Arial"/>
          <w:i/>
          <w:color w:val="000000"/>
          <w:sz w:val="26"/>
          <w:szCs w:val="26"/>
        </w:rPr>
        <w:t>.12.202</w:t>
      </w:r>
      <w:r w:rsidR="00AB2458">
        <w:rPr>
          <w:rFonts w:ascii="Arial" w:hAnsi="Arial" w:cs="Arial"/>
          <w:i/>
          <w:color w:val="000000"/>
          <w:sz w:val="26"/>
          <w:szCs w:val="26"/>
        </w:rPr>
        <w:t>1</w:t>
      </w:r>
      <w:r w:rsidRPr="00285ABD">
        <w:rPr>
          <w:rFonts w:ascii="Arial" w:hAnsi="Arial" w:cs="Arial"/>
          <w:i/>
          <w:sz w:val="26"/>
          <w:szCs w:val="26"/>
        </w:rPr>
        <w:t xml:space="preserve"> a stanoveny byly t</w:t>
      </w:r>
      <w:r w:rsidR="00285ABD" w:rsidRPr="00285ABD">
        <w:rPr>
          <w:rFonts w:ascii="Arial" w:hAnsi="Arial" w:cs="Arial"/>
          <w:i/>
          <w:sz w:val="26"/>
          <w:szCs w:val="26"/>
        </w:rPr>
        <w:t>a</w:t>
      </w:r>
      <w:r w:rsidRPr="00285ABD">
        <w:rPr>
          <w:rFonts w:ascii="Arial" w:hAnsi="Arial" w:cs="Arial"/>
          <w:i/>
          <w:sz w:val="26"/>
          <w:szCs w:val="26"/>
        </w:rPr>
        <w:t>to pravidla:</w:t>
      </w:r>
    </w:p>
    <w:p w14:paraId="2336C2B8" w14:textId="06D8DBBF" w:rsidR="005C6631" w:rsidRPr="00285ABD" w:rsidRDefault="005C6631" w:rsidP="005C6631">
      <w:pPr>
        <w:pStyle w:val="Bezmezer"/>
        <w:rPr>
          <w:rFonts w:ascii="Arial" w:hAnsi="Arial" w:cs="Arial"/>
          <w:i/>
          <w:sz w:val="26"/>
          <w:szCs w:val="26"/>
        </w:rPr>
      </w:pPr>
    </w:p>
    <w:p w14:paraId="4872EC21" w14:textId="457FA825" w:rsidR="005C6631" w:rsidRPr="00285ABD" w:rsidRDefault="005C6631" w:rsidP="005C6631">
      <w:pPr>
        <w:pStyle w:val="Bezmezer"/>
        <w:rPr>
          <w:rFonts w:ascii="Arial" w:hAnsi="Arial" w:cs="Arial"/>
          <w:b/>
          <w:bCs/>
          <w:i/>
          <w:sz w:val="26"/>
          <w:szCs w:val="26"/>
        </w:rPr>
      </w:pPr>
      <w:r w:rsidRPr="00285ABD">
        <w:rPr>
          <w:rFonts w:ascii="Arial" w:hAnsi="Arial" w:cs="Arial"/>
          <w:b/>
          <w:bCs/>
          <w:i/>
          <w:sz w:val="26"/>
          <w:szCs w:val="26"/>
        </w:rPr>
        <w:t>čerpání výdajů do výše jedné dvanáctiny celkové roční částky v každém měsíci období rozpočtového provizoria podle rozpočtu minulého roku. Jedná se o výdaje:</w:t>
      </w:r>
    </w:p>
    <w:p w14:paraId="3FA63237" w14:textId="77777777" w:rsidR="005C6631" w:rsidRPr="00285ABD" w:rsidRDefault="005C6631">
      <w:pPr>
        <w:spacing w:line="164" w:lineRule="exact"/>
        <w:rPr>
          <w:sz w:val="16"/>
        </w:rPr>
      </w:pPr>
    </w:p>
    <w:p w14:paraId="0D8C678A" w14:textId="77777777" w:rsidR="009554BB" w:rsidRPr="00285ABD" w:rsidRDefault="009554BB" w:rsidP="009554BB">
      <w:pPr>
        <w:pStyle w:val="Odstavecseseznamem"/>
        <w:numPr>
          <w:ilvl w:val="0"/>
          <w:numId w:val="4"/>
        </w:numPr>
        <w:tabs>
          <w:tab w:val="left" w:pos="1231"/>
          <w:tab w:val="left" w:pos="1232"/>
        </w:tabs>
        <w:ind w:hanging="369"/>
        <w:rPr>
          <w:i/>
          <w:iCs/>
          <w:color w:val="13080F"/>
          <w:sz w:val="26"/>
          <w:szCs w:val="26"/>
        </w:rPr>
      </w:pPr>
      <w:r w:rsidRPr="00285ABD">
        <w:rPr>
          <w:i/>
          <w:iCs/>
          <w:color w:val="423D44"/>
          <w:w w:val="105"/>
          <w:sz w:val="26"/>
          <w:szCs w:val="26"/>
        </w:rPr>
        <w:t xml:space="preserve">uvolnění prostředků na pravidelně se opakující výdaje a </w:t>
      </w:r>
    </w:p>
    <w:p w14:paraId="5E6CE063" w14:textId="77777777" w:rsidR="009554BB" w:rsidRPr="00285ABD" w:rsidRDefault="009554BB" w:rsidP="009554BB">
      <w:pPr>
        <w:pStyle w:val="Odstavecseseznamem"/>
        <w:tabs>
          <w:tab w:val="left" w:pos="1231"/>
          <w:tab w:val="left" w:pos="1232"/>
        </w:tabs>
        <w:ind w:left="1226"/>
        <w:rPr>
          <w:i/>
          <w:iCs/>
          <w:color w:val="13080F"/>
          <w:sz w:val="26"/>
          <w:szCs w:val="26"/>
        </w:rPr>
      </w:pPr>
      <w:r w:rsidRPr="00285ABD">
        <w:rPr>
          <w:i/>
          <w:iCs/>
          <w:color w:val="423D44"/>
          <w:w w:val="105"/>
          <w:sz w:val="26"/>
          <w:szCs w:val="26"/>
        </w:rPr>
        <w:t>sjednané</w:t>
      </w:r>
      <w:r w:rsidRPr="00285ABD">
        <w:rPr>
          <w:i/>
          <w:iCs/>
          <w:color w:val="423D44"/>
          <w:spacing w:val="-38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závazky</w:t>
      </w:r>
    </w:p>
    <w:p w14:paraId="11E92C34" w14:textId="77777777" w:rsidR="009554BB" w:rsidRPr="00285ABD" w:rsidRDefault="009554BB" w:rsidP="009554BB">
      <w:pPr>
        <w:pStyle w:val="Odstavecseseznamem"/>
        <w:numPr>
          <w:ilvl w:val="0"/>
          <w:numId w:val="4"/>
        </w:numPr>
        <w:tabs>
          <w:tab w:val="left" w:pos="1222"/>
          <w:tab w:val="left" w:pos="1223"/>
        </w:tabs>
        <w:spacing w:before="17"/>
        <w:ind w:left="1222" w:hanging="365"/>
        <w:rPr>
          <w:i/>
          <w:iCs/>
          <w:color w:val="28232A"/>
          <w:sz w:val="26"/>
          <w:szCs w:val="26"/>
        </w:rPr>
      </w:pPr>
      <w:r w:rsidRPr="00285ABD">
        <w:rPr>
          <w:i/>
          <w:iCs/>
          <w:color w:val="423D44"/>
          <w:w w:val="105"/>
          <w:sz w:val="26"/>
          <w:szCs w:val="26"/>
        </w:rPr>
        <w:t>výdaje na zabezpečení chodu obce, než bude schválen</w:t>
      </w:r>
      <w:r w:rsidRPr="00285ABD">
        <w:rPr>
          <w:i/>
          <w:iCs/>
          <w:color w:val="423D44"/>
          <w:spacing w:val="-18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rozpočet</w:t>
      </w:r>
    </w:p>
    <w:p w14:paraId="3951927E" w14:textId="77777777" w:rsidR="009554BB" w:rsidRPr="00285ABD" w:rsidRDefault="009554BB" w:rsidP="009554BB">
      <w:pPr>
        <w:pStyle w:val="Odstavecseseznamem"/>
        <w:numPr>
          <w:ilvl w:val="0"/>
          <w:numId w:val="4"/>
        </w:numPr>
        <w:tabs>
          <w:tab w:val="left" w:pos="1231"/>
          <w:tab w:val="left" w:pos="1232"/>
        </w:tabs>
        <w:spacing w:before="24" w:line="242" w:lineRule="auto"/>
        <w:ind w:right="519" w:hanging="369"/>
        <w:rPr>
          <w:i/>
          <w:iCs/>
          <w:color w:val="28232A"/>
          <w:sz w:val="26"/>
          <w:szCs w:val="26"/>
        </w:rPr>
      </w:pPr>
      <w:r w:rsidRPr="00285ABD">
        <w:rPr>
          <w:i/>
          <w:iCs/>
          <w:color w:val="28232A"/>
          <w:w w:val="105"/>
          <w:sz w:val="26"/>
          <w:szCs w:val="26"/>
        </w:rPr>
        <w:t>u</w:t>
      </w:r>
      <w:r w:rsidRPr="00285ABD">
        <w:rPr>
          <w:i/>
          <w:iCs/>
          <w:color w:val="423D44"/>
          <w:w w:val="105"/>
          <w:sz w:val="26"/>
          <w:szCs w:val="26"/>
        </w:rPr>
        <w:t>vo</w:t>
      </w:r>
      <w:r w:rsidRPr="00285ABD">
        <w:rPr>
          <w:i/>
          <w:iCs/>
          <w:color w:val="28232A"/>
          <w:w w:val="105"/>
          <w:sz w:val="26"/>
          <w:szCs w:val="26"/>
        </w:rPr>
        <w:t>ln</w:t>
      </w:r>
      <w:r w:rsidRPr="00285ABD">
        <w:rPr>
          <w:i/>
          <w:iCs/>
          <w:color w:val="423D44"/>
          <w:w w:val="105"/>
          <w:sz w:val="26"/>
          <w:szCs w:val="26"/>
        </w:rPr>
        <w:t>ění</w:t>
      </w:r>
      <w:r w:rsidRPr="00285ABD">
        <w:rPr>
          <w:i/>
          <w:iCs/>
          <w:color w:val="423D44"/>
          <w:spacing w:val="5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pros</w:t>
      </w:r>
      <w:r w:rsidRPr="00285ABD">
        <w:rPr>
          <w:i/>
          <w:iCs/>
          <w:color w:val="28232A"/>
          <w:w w:val="105"/>
          <w:sz w:val="26"/>
          <w:szCs w:val="26"/>
        </w:rPr>
        <w:t>t</w:t>
      </w:r>
      <w:r w:rsidRPr="00285ABD">
        <w:rPr>
          <w:i/>
          <w:iCs/>
          <w:color w:val="423D44"/>
          <w:spacing w:val="5"/>
          <w:w w:val="105"/>
          <w:sz w:val="26"/>
          <w:szCs w:val="26"/>
        </w:rPr>
        <w:t>ře</w:t>
      </w:r>
      <w:r w:rsidRPr="00285ABD">
        <w:rPr>
          <w:i/>
          <w:iCs/>
          <w:color w:val="28232A"/>
          <w:spacing w:val="5"/>
          <w:w w:val="105"/>
          <w:sz w:val="26"/>
          <w:szCs w:val="26"/>
        </w:rPr>
        <w:t>d</w:t>
      </w:r>
      <w:r w:rsidRPr="00285ABD">
        <w:rPr>
          <w:i/>
          <w:iCs/>
          <w:color w:val="423D44"/>
          <w:spacing w:val="5"/>
          <w:w w:val="105"/>
          <w:sz w:val="26"/>
          <w:szCs w:val="26"/>
        </w:rPr>
        <w:t>ků</w:t>
      </w:r>
      <w:r w:rsidRPr="00285ABD">
        <w:rPr>
          <w:i/>
          <w:iCs/>
          <w:color w:val="423D44"/>
          <w:spacing w:val="-5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na</w:t>
      </w:r>
      <w:r w:rsidRPr="00285ABD">
        <w:rPr>
          <w:i/>
          <w:iCs/>
          <w:color w:val="423D44"/>
          <w:spacing w:val="-12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příspěvky</w:t>
      </w:r>
      <w:r w:rsidRPr="00285ABD">
        <w:rPr>
          <w:i/>
          <w:iCs/>
          <w:color w:val="423D44"/>
          <w:spacing w:val="-4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zříze</w:t>
      </w:r>
      <w:r w:rsidRPr="00285ABD">
        <w:rPr>
          <w:i/>
          <w:iCs/>
          <w:color w:val="28232A"/>
          <w:w w:val="105"/>
          <w:sz w:val="26"/>
          <w:szCs w:val="26"/>
        </w:rPr>
        <w:t>n</w:t>
      </w:r>
      <w:r w:rsidRPr="00285ABD">
        <w:rPr>
          <w:i/>
          <w:iCs/>
          <w:color w:val="423D44"/>
          <w:w w:val="105"/>
          <w:sz w:val="26"/>
          <w:szCs w:val="26"/>
        </w:rPr>
        <w:t>ý</w:t>
      </w:r>
      <w:r w:rsidRPr="00285ABD">
        <w:rPr>
          <w:i/>
          <w:iCs/>
          <w:color w:val="28232A"/>
          <w:w w:val="105"/>
          <w:sz w:val="26"/>
          <w:szCs w:val="26"/>
        </w:rPr>
        <w:t>m</w:t>
      </w:r>
      <w:r w:rsidRPr="00285ABD">
        <w:rPr>
          <w:i/>
          <w:iCs/>
          <w:color w:val="28232A"/>
          <w:spacing w:val="-6"/>
          <w:w w:val="105"/>
          <w:sz w:val="26"/>
          <w:szCs w:val="26"/>
        </w:rPr>
        <w:t xml:space="preserve"> </w:t>
      </w:r>
      <w:r w:rsidRPr="00285ABD">
        <w:rPr>
          <w:i/>
          <w:iCs/>
          <w:color w:val="28232A"/>
          <w:w w:val="105"/>
          <w:sz w:val="26"/>
          <w:szCs w:val="26"/>
        </w:rPr>
        <w:t>n</w:t>
      </w:r>
      <w:r w:rsidRPr="00285ABD">
        <w:rPr>
          <w:i/>
          <w:iCs/>
          <w:color w:val="423D44"/>
          <w:w w:val="105"/>
          <w:sz w:val="26"/>
          <w:szCs w:val="26"/>
        </w:rPr>
        <w:t>ebo</w:t>
      </w:r>
      <w:r w:rsidRPr="00285ABD">
        <w:rPr>
          <w:i/>
          <w:iCs/>
          <w:color w:val="423D44"/>
          <w:spacing w:val="-14"/>
          <w:w w:val="105"/>
          <w:sz w:val="26"/>
          <w:szCs w:val="26"/>
        </w:rPr>
        <w:t xml:space="preserve"> </w:t>
      </w:r>
      <w:r w:rsidRPr="00285ABD">
        <w:rPr>
          <w:i/>
          <w:iCs/>
          <w:color w:val="28232A"/>
          <w:w w:val="105"/>
          <w:sz w:val="26"/>
          <w:szCs w:val="26"/>
        </w:rPr>
        <w:t>z</w:t>
      </w:r>
      <w:r w:rsidRPr="00285ABD">
        <w:rPr>
          <w:i/>
          <w:iCs/>
          <w:color w:val="423D44"/>
          <w:w w:val="105"/>
          <w:sz w:val="26"/>
          <w:szCs w:val="26"/>
        </w:rPr>
        <w:t>alože</w:t>
      </w:r>
      <w:r w:rsidRPr="00285ABD">
        <w:rPr>
          <w:i/>
          <w:iCs/>
          <w:color w:val="28232A"/>
          <w:w w:val="105"/>
          <w:sz w:val="26"/>
          <w:szCs w:val="26"/>
        </w:rPr>
        <w:t>n</w:t>
      </w:r>
      <w:r w:rsidRPr="00285ABD">
        <w:rPr>
          <w:i/>
          <w:iCs/>
          <w:color w:val="423D44"/>
          <w:w w:val="105"/>
          <w:sz w:val="26"/>
          <w:szCs w:val="26"/>
        </w:rPr>
        <w:t>ým</w:t>
      </w:r>
      <w:r w:rsidRPr="00285ABD">
        <w:rPr>
          <w:i/>
          <w:iCs/>
          <w:color w:val="423D44"/>
          <w:spacing w:val="-20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orga</w:t>
      </w:r>
      <w:r w:rsidRPr="00285ABD">
        <w:rPr>
          <w:i/>
          <w:iCs/>
          <w:color w:val="28232A"/>
          <w:spacing w:val="-3"/>
          <w:w w:val="105"/>
          <w:sz w:val="26"/>
          <w:szCs w:val="26"/>
        </w:rPr>
        <w:t>ni</w:t>
      </w:r>
      <w:r w:rsidRPr="00285ABD">
        <w:rPr>
          <w:i/>
          <w:iCs/>
          <w:color w:val="423D44"/>
          <w:spacing w:val="-3"/>
          <w:w w:val="105"/>
          <w:sz w:val="26"/>
          <w:szCs w:val="26"/>
        </w:rPr>
        <w:t>za</w:t>
      </w:r>
      <w:r w:rsidRPr="00285ABD">
        <w:rPr>
          <w:i/>
          <w:iCs/>
          <w:color w:val="423D44"/>
          <w:w w:val="105"/>
          <w:sz w:val="26"/>
          <w:szCs w:val="26"/>
        </w:rPr>
        <w:t>cím</w:t>
      </w:r>
      <w:r w:rsidRPr="00285ABD">
        <w:rPr>
          <w:i/>
          <w:iCs/>
          <w:color w:val="423D44"/>
          <w:spacing w:val="-13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pro</w:t>
      </w:r>
      <w:r w:rsidRPr="00285ABD">
        <w:rPr>
          <w:i/>
          <w:iCs/>
          <w:color w:val="28232A"/>
          <w:w w:val="105"/>
          <w:sz w:val="26"/>
          <w:szCs w:val="26"/>
        </w:rPr>
        <w:t xml:space="preserve"> z</w:t>
      </w:r>
      <w:r w:rsidRPr="00285ABD">
        <w:rPr>
          <w:i/>
          <w:iCs/>
          <w:color w:val="423D44"/>
          <w:w w:val="105"/>
          <w:sz w:val="26"/>
          <w:szCs w:val="26"/>
        </w:rPr>
        <w:t>ajiš</w:t>
      </w:r>
      <w:r w:rsidRPr="00285ABD">
        <w:rPr>
          <w:i/>
          <w:iCs/>
          <w:color w:val="28232A"/>
          <w:w w:val="105"/>
          <w:sz w:val="26"/>
          <w:szCs w:val="26"/>
        </w:rPr>
        <w:t>t</w:t>
      </w:r>
      <w:r w:rsidRPr="00285ABD">
        <w:rPr>
          <w:i/>
          <w:iCs/>
          <w:color w:val="423D44"/>
          <w:w w:val="105"/>
          <w:sz w:val="26"/>
          <w:szCs w:val="26"/>
        </w:rPr>
        <w:t>ě</w:t>
      </w:r>
      <w:r w:rsidRPr="00285ABD">
        <w:rPr>
          <w:i/>
          <w:iCs/>
          <w:color w:val="28232A"/>
          <w:w w:val="105"/>
          <w:sz w:val="26"/>
          <w:szCs w:val="26"/>
        </w:rPr>
        <w:t>n</w:t>
      </w:r>
      <w:r w:rsidRPr="00285ABD">
        <w:rPr>
          <w:i/>
          <w:iCs/>
          <w:color w:val="423D44"/>
          <w:w w:val="105"/>
          <w:sz w:val="26"/>
          <w:szCs w:val="26"/>
        </w:rPr>
        <w:t>í</w:t>
      </w:r>
      <w:r w:rsidRPr="00285ABD">
        <w:rPr>
          <w:i/>
          <w:iCs/>
          <w:color w:val="423D44"/>
          <w:spacing w:val="-5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je</w:t>
      </w:r>
      <w:r w:rsidRPr="00285ABD">
        <w:rPr>
          <w:i/>
          <w:iCs/>
          <w:color w:val="423D44"/>
          <w:spacing w:val="-25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spacing w:val="-5"/>
          <w:w w:val="105"/>
          <w:sz w:val="26"/>
          <w:szCs w:val="26"/>
        </w:rPr>
        <w:t>jic</w:t>
      </w:r>
      <w:r w:rsidRPr="00285ABD">
        <w:rPr>
          <w:i/>
          <w:iCs/>
          <w:color w:val="28232A"/>
          <w:spacing w:val="-5"/>
          <w:w w:val="105"/>
          <w:sz w:val="26"/>
          <w:szCs w:val="26"/>
        </w:rPr>
        <w:t>h</w:t>
      </w:r>
      <w:r w:rsidRPr="00285ABD">
        <w:rPr>
          <w:i/>
          <w:iCs/>
          <w:color w:val="28232A"/>
          <w:spacing w:val="-7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chodu</w:t>
      </w:r>
    </w:p>
    <w:p w14:paraId="096DD02E" w14:textId="77777777" w:rsidR="009554BB" w:rsidRPr="00285ABD" w:rsidRDefault="009554BB" w:rsidP="009554BB">
      <w:pPr>
        <w:pStyle w:val="Odstavecseseznamem"/>
        <w:numPr>
          <w:ilvl w:val="0"/>
          <w:numId w:val="4"/>
        </w:numPr>
        <w:tabs>
          <w:tab w:val="left" w:pos="1225"/>
          <w:tab w:val="left" w:pos="1226"/>
        </w:tabs>
        <w:spacing w:before="22" w:line="242" w:lineRule="auto"/>
        <w:ind w:left="1222" w:right="673" w:hanging="365"/>
        <w:rPr>
          <w:i/>
          <w:iCs/>
          <w:color w:val="28232A"/>
          <w:sz w:val="26"/>
          <w:szCs w:val="26"/>
        </w:rPr>
      </w:pPr>
      <w:r w:rsidRPr="00285ABD">
        <w:rPr>
          <w:i/>
          <w:iCs/>
          <w:color w:val="423D44"/>
          <w:w w:val="105"/>
          <w:sz w:val="26"/>
          <w:szCs w:val="26"/>
        </w:rPr>
        <w:t>plnění na základě uzavřených smluvních vztahů vzniklých v minulých letech (splátky úvěrů</w:t>
      </w:r>
      <w:r w:rsidRPr="00285ABD">
        <w:rPr>
          <w:i/>
          <w:iCs/>
          <w:color w:val="423D44"/>
          <w:spacing w:val="2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atd.),</w:t>
      </w:r>
    </w:p>
    <w:p w14:paraId="54D83779" w14:textId="77777777" w:rsidR="009554BB" w:rsidRPr="00285ABD" w:rsidRDefault="009554BB" w:rsidP="009554BB">
      <w:pPr>
        <w:pStyle w:val="Odstavecseseznamem"/>
        <w:numPr>
          <w:ilvl w:val="0"/>
          <w:numId w:val="4"/>
        </w:numPr>
        <w:tabs>
          <w:tab w:val="left" w:pos="1223"/>
          <w:tab w:val="left" w:pos="1225"/>
        </w:tabs>
        <w:spacing w:before="21"/>
        <w:ind w:left="1224"/>
        <w:rPr>
          <w:i/>
          <w:iCs/>
          <w:color w:val="28232A"/>
          <w:sz w:val="26"/>
          <w:szCs w:val="26"/>
        </w:rPr>
      </w:pPr>
      <w:r w:rsidRPr="00285ABD">
        <w:rPr>
          <w:i/>
          <w:iCs/>
          <w:color w:val="423D44"/>
          <w:w w:val="110"/>
          <w:sz w:val="26"/>
          <w:szCs w:val="26"/>
        </w:rPr>
        <w:t>úhrady dodavatelských</w:t>
      </w:r>
      <w:r w:rsidRPr="00285ABD">
        <w:rPr>
          <w:i/>
          <w:iCs/>
          <w:color w:val="423D44"/>
          <w:spacing w:val="-25"/>
          <w:w w:val="110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10"/>
          <w:sz w:val="26"/>
          <w:szCs w:val="26"/>
        </w:rPr>
        <w:t>faktur</w:t>
      </w:r>
    </w:p>
    <w:p w14:paraId="05D4F0BB" w14:textId="77777777" w:rsidR="009554BB" w:rsidRPr="00285ABD" w:rsidRDefault="009554BB" w:rsidP="009554BB">
      <w:pPr>
        <w:pStyle w:val="Odstavecseseznamem"/>
        <w:numPr>
          <w:ilvl w:val="0"/>
          <w:numId w:val="4"/>
        </w:numPr>
        <w:tabs>
          <w:tab w:val="left" w:pos="1205"/>
          <w:tab w:val="left" w:pos="1206"/>
        </w:tabs>
        <w:spacing w:before="17" w:line="242" w:lineRule="auto"/>
        <w:ind w:left="1208" w:right="272" w:hanging="365"/>
        <w:rPr>
          <w:i/>
          <w:iCs/>
          <w:color w:val="28232A"/>
          <w:sz w:val="26"/>
          <w:szCs w:val="26"/>
        </w:rPr>
      </w:pPr>
      <w:r w:rsidRPr="00285ABD">
        <w:rPr>
          <w:i/>
          <w:iCs/>
          <w:color w:val="423D44"/>
          <w:w w:val="105"/>
          <w:sz w:val="26"/>
          <w:szCs w:val="26"/>
        </w:rPr>
        <w:t>splnění povinností z pracovněprávních vztahů (výplata mezd, odvody sociálního a zdravotního pojištění,</w:t>
      </w:r>
      <w:r w:rsidRPr="00285ABD">
        <w:rPr>
          <w:i/>
          <w:iCs/>
          <w:color w:val="423D44"/>
          <w:spacing w:val="-40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daní)</w:t>
      </w:r>
    </w:p>
    <w:p w14:paraId="5523EC41" w14:textId="77777777" w:rsidR="009554BB" w:rsidRPr="00285ABD" w:rsidRDefault="009554BB" w:rsidP="009554BB">
      <w:pPr>
        <w:pStyle w:val="Odstavecseseznamem"/>
        <w:numPr>
          <w:ilvl w:val="0"/>
          <w:numId w:val="4"/>
        </w:numPr>
        <w:tabs>
          <w:tab w:val="left" w:pos="1205"/>
          <w:tab w:val="left" w:pos="1206"/>
        </w:tabs>
        <w:spacing w:before="2"/>
        <w:ind w:left="1215" w:hanging="362"/>
        <w:rPr>
          <w:i/>
          <w:iCs/>
          <w:sz w:val="26"/>
          <w:szCs w:val="26"/>
        </w:rPr>
      </w:pPr>
      <w:r w:rsidRPr="00285ABD">
        <w:rPr>
          <w:i/>
          <w:iCs/>
          <w:color w:val="423D44"/>
          <w:w w:val="105"/>
          <w:sz w:val="26"/>
          <w:szCs w:val="26"/>
        </w:rPr>
        <w:t>splnění povinností vyplývajících z právních předpisů - např.vratky          dotací</w:t>
      </w:r>
      <w:r w:rsidRPr="00285ABD">
        <w:rPr>
          <w:i/>
          <w:iCs/>
          <w:color w:val="423D44"/>
          <w:spacing w:val="-30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v rámci finančního vypořádání</w:t>
      </w:r>
    </w:p>
    <w:p w14:paraId="5E2B6DE7" w14:textId="77777777" w:rsidR="009554BB" w:rsidRPr="00285ABD" w:rsidRDefault="009554BB" w:rsidP="009554BB">
      <w:pPr>
        <w:pStyle w:val="Odstavecseseznamem"/>
        <w:numPr>
          <w:ilvl w:val="0"/>
          <w:numId w:val="4"/>
        </w:numPr>
        <w:tabs>
          <w:tab w:val="left" w:pos="1214"/>
          <w:tab w:val="left" w:pos="1216"/>
        </w:tabs>
        <w:spacing w:before="25"/>
        <w:ind w:left="1215" w:hanging="372"/>
        <w:rPr>
          <w:i/>
          <w:iCs/>
          <w:color w:val="28232A"/>
          <w:sz w:val="26"/>
          <w:szCs w:val="26"/>
        </w:rPr>
      </w:pPr>
      <w:r w:rsidRPr="00285ABD">
        <w:rPr>
          <w:i/>
          <w:iCs/>
          <w:color w:val="423D44"/>
          <w:w w:val="105"/>
          <w:sz w:val="26"/>
          <w:szCs w:val="26"/>
        </w:rPr>
        <w:t>výdaje na řešení výjimečných havarijních a krizových</w:t>
      </w:r>
      <w:r w:rsidRPr="00285ABD">
        <w:rPr>
          <w:i/>
          <w:iCs/>
          <w:color w:val="423D44"/>
          <w:spacing w:val="-41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situací</w:t>
      </w:r>
    </w:p>
    <w:p w14:paraId="43240D29" w14:textId="77777777" w:rsidR="009554BB" w:rsidRPr="00285ABD" w:rsidRDefault="009554BB" w:rsidP="009554BB">
      <w:pPr>
        <w:pStyle w:val="Odstavecseseznamem"/>
        <w:numPr>
          <w:ilvl w:val="0"/>
          <w:numId w:val="4"/>
        </w:numPr>
        <w:tabs>
          <w:tab w:val="left" w:pos="1208"/>
          <w:tab w:val="left" w:pos="1209"/>
        </w:tabs>
        <w:spacing w:before="19" w:line="237" w:lineRule="auto"/>
        <w:ind w:left="1209" w:right="183" w:hanging="366"/>
        <w:rPr>
          <w:i/>
          <w:iCs/>
          <w:color w:val="28232A"/>
          <w:sz w:val="26"/>
          <w:szCs w:val="26"/>
        </w:rPr>
      </w:pPr>
      <w:r w:rsidRPr="00285ABD">
        <w:rPr>
          <w:i/>
          <w:iCs/>
          <w:color w:val="423D44"/>
          <w:w w:val="105"/>
          <w:sz w:val="26"/>
          <w:szCs w:val="26"/>
        </w:rPr>
        <w:t xml:space="preserve">financování rozjetých investičních akcí, jejichž zastavení by znamenalo     pro obec další zvýšené náklady (nové investiční </w:t>
      </w:r>
    </w:p>
    <w:p w14:paraId="5919BA5B" w14:textId="77777777" w:rsidR="009554BB" w:rsidRPr="00285ABD" w:rsidRDefault="009554BB" w:rsidP="009554BB">
      <w:pPr>
        <w:pStyle w:val="Odstavecseseznamem"/>
        <w:tabs>
          <w:tab w:val="left" w:pos="1208"/>
          <w:tab w:val="left" w:pos="1209"/>
        </w:tabs>
        <w:spacing w:before="19" w:line="237" w:lineRule="auto"/>
        <w:ind w:left="1209" w:right="183"/>
        <w:rPr>
          <w:i/>
          <w:iCs/>
          <w:color w:val="28232A"/>
          <w:sz w:val="26"/>
          <w:szCs w:val="26"/>
        </w:rPr>
      </w:pPr>
      <w:r w:rsidRPr="00285ABD">
        <w:rPr>
          <w:i/>
          <w:iCs/>
          <w:color w:val="423D44"/>
          <w:w w:val="105"/>
          <w:sz w:val="26"/>
          <w:szCs w:val="26"/>
        </w:rPr>
        <w:t>akce se v době rozpočtové</w:t>
      </w:r>
      <w:r w:rsidRPr="00285ABD">
        <w:rPr>
          <w:i/>
          <w:iCs/>
          <w:color w:val="28232A"/>
          <w:w w:val="105"/>
          <w:sz w:val="26"/>
          <w:szCs w:val="26"/>
        </w:rPr>
        <w:t>h</w:t>
      </w:r>
      <w:r w:rsidRPr="00285ABD">
        <w:rPr>
          <w:i/>
          <w:iCs/>
          <w:color w:val="423D44"/>
          <w:w w:val="105"/>
          <w:sz w:val="26"/>
          <w:szCs w:val="26"/>
        </w:rPr>
        <w:t>o provizoria nezačínají)</w:t>
      </w:r>
    </w:p>
    <w:p w14:paraId="4B0F1471" w14:textId="77777777" w:rsidR="009554BB" w:rsidRPr="00285ABD" w:rsidRDefault="009554BB" w:rsidP="009554BB">
      <w:pPr>
        <w:pStyle w:val="Odstavecseseznamem"/>
        <w:numPr>
          <w:ilvl w:val="0"/>
          <w:numId w:val="4"/>
        </w:numPr>
        <w:tabs>
          <w:tab w:val="left" w:pos="1208"/>
          <w:tab w:val="left" w:pos="1209"/>
        </w:tabs>
        <w:spacing w:before="14" w:line="247" w:lineRule="auto"/>
        <w:ind w:left="1215" w:right="841" w:hanging="372"/>
        <w:rPr>
          <w:i/>
          <w:iCs/>
          <w:color w:val="28232A"/>
          <w:sz w:val="26"/>
          <w:szCs w:val="26"/>
        </w:rPr>
      </w:pPr>
      <w:r w:rsidRPr="00285ABD">
        <w:rPr>
          <w:i/>
          <w:iCs/>
          <w:color w:val="423D44"/>
          <w:w w:val="105"/>
          <w:sz w:val="26"/>
          <w:szCs w:val="26"/>
        </w:rPr>
        <w:t>čerpá</w:t>
      </w:r>
      <w:r w:rsidRPr="00285ABD">
        <w:rPr>
          <w:i/>
          <w:iCs/>
          <w:color w:val="28232A"/>
          <w:w w:val="105"/>
          <w:sz w:val="26"/>
          <w:szCs w:val="26"/>
        </w:rPr>
        <w:t>n</w:t>
      </w:r>
      <w:r w:rsidRPr="00285ABD">
        <w:rPr>
          <w:i/>
          <w:iCs/>
          <w:color w:val="423D44"/>
          <w:w w:val="105"/>
          <w:sz w:val="26"/>
          <w:szCs w:val="26"/>
        </w:rPr>
        <w:t>í</w:t>
      </w:r>
      <w:r w:rsidRPr="00285ABD">
        <w:rPr>
          <w:i/>
          <w:iCs/>
          <w:color w:val="423D44"/>
          <w:spacing w:val="-17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vý</w:t>
      </w:r>
      <w:r w:rsidRPr="00285ABD">
        <w:rPr>
          <w:i/>
          <w:iCs/>
          <w:color w:val="28232A"/>
          <w:w w:val="105"/>
          <w:sz w:val="26"/>
          <w:szCs w:val="26"/>
        </w:rPr>
        <w:t>d</w:t>
      </w:r>
      <w:r w:rsidRPr="00285ABD">
        <w:rPr>
          <w:i/>
          <w:iCs/>
          <w:color w:val="423D44"/>
          <w:w w:val="105"/>
          <w:sz w:val="26"/>
          <w:szCs w:val="26"/>
        </w:rPr>
        <w:t>ajů</w:t>
      </w:r>
      <w:r w:rsidRPr="00285ABD">
        <w:rPr>
          <w:i/>
          <w:iCs/>
          <w:color w:val="423D44"/>
          <w:spacing w:val="-12"/>
          <w:w w:val="105"/>
          <w:sz w:val="26"/>
          <w:szCs w:val="26"/>
        </w:rPr>
        <w:t xml:space="preserve"> </w:t>
      </w:r>
      <w:r w:rsidRPr="00285ABD">
        <w:rPr>
          <w:i/>
          <w:iCs/>
          <w:color w:val="28232A"/>
          <w:w w:val="105"/>
          <w:sz w:val="26"/>
          <w:szCs w:val="26"/>
        </w:rPr>
        <w:t>u</w:t>
      </w:r>
      <w:r w:rsidRPr="00285ABD">
        <w:rPr>
          <w:i/>
          <w:iCs/>
          <w:color w:val="28232A"/>
          <w:spacing w:val="-11"/>
          <w:w w:val="105"/>
          <w:sz w:val="26"/>
          <w:szCs w:val="26"/>
        </w:rPr>
        <w:t xml:space="preserve"> </w:t>
      </w:r>
      <w:r w:rsidRPr="00285ABD">
        <w:rPr>
          <w:i/>
          <w:iCs/>
          <w:color w:val="28232A"/>
          <w:spacing w:val="1"/>
          <w:w w:val="105"/>
          <w:sz w:val="26"/>
          <w:szCs w:val="26"/>
        </w:rPr>
        <w:t>a</w:t>
      </w:r>
      <w:r w:rsidRPr="00285ABD">
        <w:rPr>
          <w:i/>
          <w:iCs/>
          <w:color w:val="423D44"/>
          <w:spacing w:val="1"/>
          <w:w w:val="105"/>
          <w:sz w:val="26"/>
          <w:szCs w:val="26"/>
        </w:rPr>
        <w:t>kcí,</w:t>
      </w:r>
      <w:r w:rsidRPr="00285ABD">
        <w:rPr>
          <w:i/>
          <w:iCs/>
          <w:color w:val="423D44"/>
          <w:spacing w:val="-40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které</w:t>
      </w:r>
      <w:r w:rsidRPr="00285ABD">
        <w:rPr>
          <w:i/>
          <w:iCs/>
          <w:color w:val="423D44"/>
          <w:spacing w:val="-2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spacing w:val="3"/>
          <w:w w:val="105"/>
          <w:sz w:val="26"/>
          <w:szCs w:val="26"/>
        </w:rPr>
        <w:t>jso</w:t>
      </w:r>
      <w:r w:rsidRPr="00285ABD">
        <w:rPr>
          <w:i/>
          <w:iCs/>
          <w:color w:val="28232A"/>
          <w:spacing w:val="3"/>
          <w:w w:val="105"/>
          <w:sz w:val="26"/>
          <w:szCs w:val="26"/>
        </w:rPr>
        <w:t>u</w:t>
      </w:r>
      <w:r w:rsidRPr="00285ABD">
        <w:rPr>
          <w:i/>
          <w:iCs/>
          <w:color w:val="28232A"/>
          <w:spacing w:val="-11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fina</w:t>
      </w:r>
      <w:r w:rsidRPr="00285ABD">
        <w:rPr>
          <w:i/>
          <w:iCs/>
          <w:color w:val="28232A"/>
          <w:w w:val="105"/>
          <w:sz w:val="26"/>
          <w:szCs w:val="26"/>
        </w:rPr>
        <w:t>n</w:t>
      </w:r>
      <w:r w:rsidRPr="00285ABD">
        <w:rPr>
          <w:i/>
          <w:iCs/>
          <w:color w:val="423D44"/>
          <w:w w:val="105"/>
          <w:sz w:val="26"/>
          <w:szCs w:val="26"/>
        </w:rPr>
        <w:t>covány</w:t>
      </w:r>
      <w:r w:rsidRPr="00285ABD">
        <w:rPr>
          <w:i/>
          <w:iCs/>
          <w:color w:val="423D44"/>
          <w:spacing w:val="-24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z</w:t>
      </w:r>
      <w:r w:rsidRPr="00285ABD">
        <w:rPr>
          <w:i/>
          <w:iCs/>
          <w:color w:val="423D44"/>
          <w:spacing w:val="-17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dotačních</w:t>
      </w:r>
      <w:r w:rsidRPr="00285ABD">
        <w:rPr>
          <w:i/>
          <w:iCs/>
          <w:color w:val="423D44"/>
          <w:spacing w:val="2"/>
          <w:w w:val="105"/>
          <w:sz w:val="26"/>
          <w:szCs w:val="26"/>
        </w:rPr>
        <w:t xml:space="preserve"> </w:t>
      </w:r>
      <w:r w:rsidRPr="00285ABD">
        <w:rPr>
          <w:i/>
          <w:iCs/>
          <w:color w:val="28232A"/>
          <w:w w:val="105"/>
          <w:sz w:val="26"/>
          <w:szCs w:val="26"/>
        </w:rPr>
        <w:t>t</w:t>
      </w:r>
      <w:r w:rsidRPr="00285ABD">
        <w:rPr>
          <w:i/>
          <w:iCs/>
          <w:color w:val="423D44"/>
          <w:w w:val="105"/>
          <w:sz w:val="26"/>
          <w:szCs w:val="26"/>
        </w:rPr>
        <w:t>itulů</w:t>
      </w:r>
      <w:r w:rsidRPr="00285ABD">
        <w:rPr>
          <w:i/>
          <w:iCs/>
          <w:color w:val="423D44"/>
          <w:spacing w:val="12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v</w:t>
      </w:r>
      <w:r w:rsidRPr="00285ABD">
        <w:rPr>
          <w:i/>
          <w:iCs/>
          <w:color w:val="423D44"/>
          <w:spacing w:val="-16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spacing w:val="2"/>
          <w:w w:val="105"/>
          <w:sz w:val="26"/>
          <w:szCs w:val="26"/>
        </w:rPr>
        <w:t>sou</w:t>
      </w:r>
      <w:r w:rsidRPr="00285ABD">
        <w:rPr>
          <w:i/>
          <w:iCs/>
          <w:color w:val="28232A"/>
          <w:spacing w:val="2"/>
          <w:w w:val="105"/>
          <w:sz w:val="26"/>
          <w:szCs w:val="26"/>
        </w:rPr>
        <w:t>l</w:t>
      </w:r>
      <w:r w:rsidRPr="00285ABD">
        <w:rPr>
          <w:i/>
          <w:iCs/>
          <w:color w:val="423D44"/>
          <w:spacing w:val="2"/>
          <w:w w:val="105"/>
          <w:sz w:val="26"/>
          <w:szCs w:val="26"/>
        </w:rPr>
        <w:t>ad</w:t>
      </w:r>
      <w:r w:rsidRPr="00285ABD">
        <w:rPr>
          <w:i/>
          <w:iCs/>
          <w:color w:val="28232A"/>
          <w:spacing w:val="2"/>
          <w:w w:val="105"/>
          <w:sz w:val="26"/>
          <w:szCs w:val="26"/>
        </w:rPr>
        <w:t>u</w:t>
      </w:r>
      <w:r w:rsidRPr="00285ABD">
        <w:rPr>
          <w:i/>
          <w:iCs/>
          <w:color w:val="28232A"/>
          <w:spacing w:val="-13"/>
          <w:w w:val="105"/>
          <w:sz w:val="26"/>
          <w:szCs w:val="26"/>
        </w:rPr>
        <w:t xml:space="preserve"> </w:t>
      </w:r>
      <w:r w:rsidRPr="00285ABD">
        <w:rPr>
          <w:i/>
          <w:iCs/>
          <w:color w:val="423D44"/>
          <w:w w:val="105"/>
          <w:sz w:val="26"/>
          <w:szCs w:val="26"/>
        </w:rPr>
        <w:t>s harmo</w:t>
      </w:r>
      <w:r w:rsidRPr="00285ABD">
        <w:rPr>
          <w:i/>
          <w:iCs/>
          <w:color w:val="28232A"/>
          <w:spacing w:val="2"/>
          <w:w w:val="105"/>
          <w:sz w:val="26"/>
          <w:szCs w:val="26"/>
        </w:rPr>
        <w:t>n</w:t>
      </w:r>
      <w:r w:rsidRPr="00285ABD">
        <w:rPr>
          <w:i/>
          <w:iCs/>
          <w:color w:val="423D44"/>
          <w:spacing w:val="2"/>
          <w:w w:val="105"/>
          <w:sz w:val="26"/>
          <w:szCs w:val="26"/>
        </w:rPr>
        <w:t>ogra</w:t>
      </w:r>
      <w:r w:rsidRPr="00285ABD">
        <w:rPr>
          <w:i/>
          <w:iCs/>
          <w:color w:val="28232A"/>
          <w:spacing w:val="2"/>
          <w:w w:val="105"/>
          <w:sz w:val="26"/>
          <w:szCs w:val="26"/>
        </w:rPr>
        <w:t>m</w:t>
      </w:r>
      <w:r w:rsidRPr="00285ABD">
        <w:rPr>
          <w:i/>
          <w:iCs/>
          <w:color w:val="423D44"/>
          <w:spacing w:val="2"/>
          <w:w w:val="105"/>
          <w:sz w:val="26"/>
          <w:szCs w:val="26"/>
        </w:rPr>
        <w:t>e</w:t>
      </w:r>
      <w:r w:rsidRPr="00285ABD">
        <w:rPr>
          <w:i/>
          <w:iCs/>
          <w:color w:val="28232A"/>
          <w:spacing w:val="2"/>
          <w:w w:val="105"/>
          <w:sz w:val="26"/>
          <w:szCs w:val="26"/>
        </w:rPr>
        <w:t xml:space="preserve">m </w:t>
      </w:r>
      <w:r w:rsidRPr="00285ABD">
        <w:rPr>
          <w:i/>
          <w:iCs/>
          <w:color w:val="423D44"/>
          <w:w w:val="105"/>
          <w:sz w:val="26"/>
          <w:szCs w:val="26"/>
        </w:rPr>
        <w:t>programu, pří</w:t>
      </w:r>
      <w:r w:rsidRPr="00285ABD">
        <w:rPr>
          <w:i/>
          <w:iCs/>
          <w:color w:val="28232A"/>
          <w:w w:val="105"/>
          <w:sz w:val="26"/>
          <w:szCs w:val="26"/>
        </w:rPr>
        <w:t>p</w:t>
      </w:r>
      <w:r w:rsidRPr="00285ABD">
        <w:rPr>
          <w:i/>
          <w:iCs/>
          <w:color w:val="423D44"/>
          <w:w w:val="105"/>
          <w:sz w:val="26"/>
          <w:szCs w:val="26"/>
        </w:rPr>
        <w:t>adně s fina</w:t>
      </w:r>
      <w:r w:rsidRPr="00285ABD">
        <w:rPr>
          <w:i/>
          <w:iCs/>
          <w:color w:val="28232A"/>
          <w:spacing w:val="2"/>
          <w:w w:val="105"/>
          <w:sz w:val="26"/>
          <w:szCs w:val="26"/>
        </w:rPr>
        <w:t>n</w:t>
      </w:r>
      <w:r w:rsidRPr="00285ABD">
        <w:rPr>
          <w:i/>
          <w:iCs/>
          <w:color w:val="423D44"/>
          <w:spacing w:val="2"/>
          <w:w w:val="105"/>
          <w:sz w:val="26"/>
          <w:szCs w:val="26"/>
        </w:rPr>
        <w:t>čn</w:t>
      </w:r>
      <w:r w:rsidRPr="00285ABD">
        <w:rPr>
          <w:i/>
          <w:iCs/>
          <w:color w:val="28232A"/>
          <w:spacing w:val="2"/>
          <w:w w:val="105"/>
          <w:sz w:val="26"/>
          <w:szCs w:val="26"/>
        </w:rPr>
        <w:t>í</w:t>
      </w:r>
      <w:r w:rsidRPr="00285ABD">
        <w:rPr>
          <w:i/>
          <w:iCs/>
          <w:color w:val="423D44"/>
          <w:spacing w:val="2"/>
          <w:w w:val="105"/>
          <w:sz w:val="26"/>
          <w:szCs w:val="26"/>
        </w:rPr>
        <w:t>m</w:t>
      </w:r>
      <w:r w:rsidRPr="00285ABD">
        <w:rPr>
          <w:i/>
          <w:iCs/>
          <w:color w:val="423D44"/>
          <w:spacing w:val="-34"/>
          <w:w w:val="105"/>
          <w:sz w:val="26"/>
          <w:szCs w:val="26"/>
        </w:rPr>
        <w:t xml:space="preserve"> </w:t>
      </w:r>
      <w:r w:rsidRPr="00285ABD">
        <w:rPr>
          <w:i/>
          <w:iCs/>
          <w:color w:val="28232A"/>
          <w:w w:val="105"/>
          <w:sz w:val="26"/>
          <w:szCs w:val="26"/>
        </w:rPr>
        <w:t>p</w:t>
      </w:r>
      <w:r w:rsidRPr="00285ABD">
        <w:rPr>
          <w:i/>
          <w:iCs/>
          <w:color w:val="423D44"/>
          <w:w w:val="105"/>
          <w:sz w:val="26"/>
          <w:szCs w:val="26"/>
        </w:rPr>
        <w:t>lánem</w:t>
      </w:r>
    </w:p>
    <w:p w14:paraId="1FBF38B3" w14:textId="4BF52180" w:rsidR="005C6631" w:rsidRPr="00285ABD" w:rsidRDefault="005C6631">
      <w:pPr>
        <w:spacing w:line="164" w:lineRule="exact"/>
        <w:rPr>
          <w:sz w:val="16"/>
        </w:rPr>
      </w:pPr>
    </w:p>
    <w:p w14:paraId="16130139" w14:textId="72229363" w:rsidR="00CC4D45" w:rsidRPr="00285ABD" w:rsidRDefault="00CC4D45">
      <w:pPr>
        <w:spacing w:line="164" w:lineRule="exact"/>
        <w:rPr>
          <w:sz w:val="16"/>
        </w:rPr>
      </w:pPr>
    </w:p>
    <w:p w14:paraId="337D3932" w14:textId="6608134C" w:rsidR="00CC4D45" w:rsidRPr="00285ABD" w:rsidRDefault="00CC4D45">
      <w:pPr>
        <w:spacing w:line="164" w:lineRule="exact"/>
        <w:rPr>
          <w:sz w:val="16"/>
        </w:rPr>
      </w:pPr>
    </w:p>
    <w:p w14:paraId="5ED9262C" w14:textId="4B9A3E79" w:rsidR="00CC4D45" w:rsidRPr="00285ABD" w:rsidRDefault="00CC4D45">
      <w:pPr>
        <w:spacing w:line="164" w:lineRule="exact"/>
        <w:rPr>
          <w:sz w:val="16"/>
        </w:rPr>
      </w:pPr>
    </w:p>
    <w:p w14:paraId="775B95A6" w14:textId="0F88FE83" w:rsidR="00CC4D45" w:rsidRPr="00285ABD" w:rsidRDefault="00CC4D45">
      <w:pPr>
        <w:spacing w:line="164" w:lineRule="exact"/>
        <w:rPr>
          <w:sz w:val="16"/>
        </w:rPr>
      </w:pPr>
    </w:p>
    <w:p w14:paraId="1598AF26" w14:textId="1D840A31" w:rsidR="00CC4D45" w:rsidRPr="00285ABD" w:rsidRDefault="00CC4D45">
      <w:pPr>
        <w:spacing w:line="164" w:lineRule="exact"/>
        <w:rPr>
          <w:sz w:val="16"/>
        </w:rPr>
      </w:pPr>
    </w:p>
    <w:p w14:paraId="6D87B4EB" w14:textId="0A348147" w:rsidR="00CC4D45" w:rsidRPr="00285ABD" w:rsidRDefault="00CC4D45">
      <w:pPr>
        <w:spacing w:line="164" w:lineRule="exact"/>
        <w:rPr>
          <w:sz w:val="16"/>
        </w:rPr>
      </w:pPr>
    </w:p>
    <w:p w14:paraId="1B503578" w14:textId="6F200AAB" w:rsidR="00CC4D45" w:rsidRPr="00285ABD" w:rsidRDefault="00CC4D45">
      <w:pPr>
        <w:spacing w:line="164" w:lineRule="exact"/>
        <w:rPr>
          <w:sz w:val="16"/>
        </w:rPr>
      </w:pPr>
    </w:p>
    <w:p w14:paraId="3B46264D" w14:textId="0D382C45" w:rsidR="00CC4D45" w:rsidRPr="00285ABD" w:rsidRDefault="00CC4D45">
      <w:pPr>
        <w:spacing w:line="164" w:lineRule="exact"/>
        <w:rPr>
          <w:sz w:val="16"/>
        </w:rPr>
      </w:pPr>
    </w:p>
    <w:p w14:paraId="3F0713CE" w14:textId="0D8F9D48" w:rsidR="00CC4D45" w:rsidRPr="00285ABD" w:rsidRDefault="00CC4D45">
      <w:pPr>
        <w:spacing w:line="164" w:lineRule="exact"/>
        <w:rPr>
          <w:sz w:val="16"/>
        </w:rPr>
      </w:pPr>
    </w:p>
    <w:p w14:paraId="599185A8" w14:textId="3EC16834" w:rsidR="00CC4D45" w:rsidRPr="00285ABD" w:rsidRDefault="00CC4D45">
      <w:pPr>
        <w:spacing w:line="164" w:lineRule="exact"/>
        <w:rPr>
          <w:sz w:val="16"/>
        </w:rPr>
      </w:pPr>
    </w:p>
    <w:p w14:paraId="1CC77B7E" w14:textId="2BD95A21" w:rsidR="00CC4D45" w:rsidRPr="00285ABD" w:rsidRDefault="00CC4D45">
      <w:pPr>
        <w:spacing w:line="164" w:lineRule="exact"/>
        <w:rPr>
          <w:sz w:val="16"/>
        </w:rPr>
      </w:pPr>
    </w:p>
    <w:p w14:paraId="4C637729" w14:textId="48585974" w:rsidR="00CC4D45" w:rsidRDefault="00CC4D45">
      <w:pPr>
        <w:spacing w:line="164" w:lineRule="exact"/>
        <w:rPr>
          <w:sz w:val="16"/>
        </w:rPr>
      </w:pPr>
    </w:p>
    <w:p w14:paraId="006C8751" w14:textId="77777777" w:rsidR="00285ABD" w:rsidRPr="00285ABD" w:rsidRDefault="00285ABD">
      <w:pPr>
        <w:spacing w:line="164" w:lineRule="exact"/>
        <w:rPr>
          <w:sz w:val="16"/>
        </w:rPr>
      </w:pPr>
    </w:p>
    <w:p w14:paraId="72890C0E" w14:textId="0EA06EB3" w:rsidR="00CC4D45" w:rsidRPr="00285ABD" w:rsidRDefault="00CC4D45">
      <w:pPr>
        <w:spacing w:line="164" w:lineRule="exact"/>
        <w:rPr>
          <w:sz w:val="16"/>
        </w:rPr>
      </w:pPr>
    </w:p>
    <w:p w14:paraId="3BC37503" w14:textId="546CBF77" w:rsidR="00CC4D45" w:rsidRPr="00285ABD" w:rsidRDefault="00CC4D45">
      <w:pPr>
        <w:spacing w:line="164" w:lineRule="exact"/>
        <w:rPr>
          <w:sz w:val="16"/>
        </w:rPr>
      </w:pPr>
    </w:p>
    <w:p w14:paraId="6AFA2E17" w14:textId="1AC71DD8" w:rsidR="00CC4D45" w:rsidRPr="00285ABD" w:rsidRDefault="00CC4D45">
      <w:pPr>
        <w:spacing w:line="164" w:lineRule="exact"/>
        <w:rPr>
          <w:sz w:val="16"/>
        </w:rPr>
      </w:pPr>
    </w:p>
    <w:p w14:paraId="63D0BA1D" w14:textId="5980D1C9" w:rsidR="00CC4D45" w:rsidRPr="00285ABD" w:rsidRDefault="00CC4D45">
      <w:pPr>
        <w:spacing w:line="164" w:lineRule="exact"/>
        <w:rPr>
          <w:sz w:val="16"/>
        </w:rPr>
      </w:pPr>
    </w:p>
    <w:p w14:paraId="3DFCF166" w14:textId="2BC5A6AE" w:rsidR="00CC4D45" w:rsidRPr="00285ABD" w:rsidRDefault="00CC4D45">
      <w:pPr>
        <w:spacing w:line="164" w:lineRule="exact"/>
        <w:rPr>
          <w:sz w:val="16"/>
        </w:rPr>
      </w:pPr>
    </w:p>
    <w:p w14:paraId="589825C5" w14:textId="5FEDD81F" w:rsidR="00CC4D45" w:rsidRPr="00285ABD" w:rsidRDefault="00CC4D45">
      <w:pPr>
        <w:spacing w:line="164" w:lineRule="exact"/>
        <w:rPr>
          <w:sz w:val="16"/>
        </w:rPr>
      </w:pPr>
    </w:p>
    <w:p w14:paraId="42890A22" w14:textId="1E569145" w:rsidR="00CC4D45" w:rsidRPr="00285ABD" w:rsidRDefault="00CC4D45">
      <w:pPr>
        <w:spacing w:line="164" w:lineRule="exact"/>
        <w:rPr>
          <w:sz w:val="16"/>
        </w:rPr>
      </w:pPr>
    </w:p>
    <w:p w14:paraId="7A0FD283" w14:textId="4C0BF29C" w:rsidR="00CC4D45" w:rsidRDefault="00CC4D45">
      <w:pPr>
        <w:spacing w:line="164" w:lineRule="exact"/>
        <w:rPr>
          <w:sz w:val="16"/>
        </w:rPr>
      </w:pPr>
    </w:p>
    <w:p w14:paraId="016730CE" w14:textId="6EC7F20D" w:rsidR="00CC4D45" w:rsidRDefault="00CC4D45">
      <w:pPr>
        <w:spacing w:line="164" w:lineRule="exact"/>
        <w:rPr>
          <w:sz w:val="16"/>
        </w:rPr>
      </w:pPr>
    </w:p>
    <w:p w14:paraId="079DC4CE" w14:textId="4A93B707" w:rsidR="00CC4D45" w:rsidRDefault="00CC4D45">
      <w:pPr>
        <w:spacing w:line="164" w:lineRule="exact"/>
        <w:rPr>
          <w:sz w:val="16"/>
        </w:rPr>
      </w:pPr>
    </w:p>
    <w:p w14:paraId="1FE1571E" w14:textId="76D6EE3A" w:rsidR="00CC4D45" w:rsidRDefault="00CC4D45">
      <w:pPr>
        <w:spacing w:line="164" w:lineRule="exact"/>
        <w:rPr>
          <w:sz w:val="16"/>
        </w:rPr>
      </w:pPr>
    </w:p>
    <w:p w14:paraId="2E7E13B8" w14:textId="35C73C02" w:rsidR="00285ABD" w:rsidRDefault="00285ABD">
      <w:pPr>
        <w:spacing w:line="164" w:lineRule="exact"/>
        <w:rPr>
          <w:sz w:val="16"/>
        </w:rPr>
      </w:pPr>
    </w:p>
    <w:p w14:paraId="3755DB1D" w14:textId="377C95F2" w:rsidR="00285ABD" w:rsidRDefault="00285ABD">
      <w:pPr>
        <w:spacing w:line="164" w:lineRule="exact"/>
        <w:rPr>
          <w:sz w:val="16"/>
        </w:rPr>
      </w:pPr>
      <w:r>
        <w:rPr>
          <w:sz w:val="16"/>
        </w:rPr>
        <w:t>¨</w:t>
      </w:r>
    </w:p>
    <w:p w14:paraId="419130F7" w14:textId="7A105B94" w:rsidR="00285ABD" w:rsidRDefault="00285ABD">
      <w:pPr>
        <w:spacing w:line="164" w:lineRule="exact"/>
        <w:rPr>
          <w:sz w:val="16"/>
        </w:rPr>
      </w:pPr>
    </w:p>
    <w:p w14:paraId="0930A28B" w14:textId="77777777" w:rsidR="00AB2458" w:rsidRDefault="00AB2458">
      <w:pPr>
        <w:spacing w:line="164" w:lineRule="exact"/>
        <w:rPr>
          <w:sz w:val="16"/>
        </w:rPr>
      </w:pPr>
    </w:p>
    <w:p w14:paraId="6DC318A9" w14:textId="77777777" w:rsidR="00AB2458" w:rsidRDefault="00AB2458">
      <w:pPr>
        <w:spacing w:line="164" w:lineRule="exact"/>
        <w:rPr>
          <w:sz w:val="16"/>
        </w:rPr>
      </w:pPr>
    </w:p>
    <w:p w14:paraId="60963386" w14:textId="77777777" w:rsidR="00285ABD" w:rsidRDefault="00285ABD">
      <w:pPr>
        <w:spacing w:line="164" w:lineRule="exact"/>
        <w:rPr>
          <w:sz w:val="16"/>
        </w:rPr>
      </w:pPr>
    </w:p>
    <w:p w14:paraId="511EB1CC" w14:textId="77777777" w:rsidR="00CC4D45" w:rsidRDefault="00CC4D45">
      <w:pPr>
        <w:spacing w:line="164" w:lineRule="exact"/>
        <w:rPr>
          <w:sz w:val="16"/>
        </w:rPr>
      </w:pPr>
    </w:p>
    <w:p w14:paraId="398FB8E1" w14:textId="77777777" w:rsidR="0091222F" w:rsidRDefault="0091222F">
      <w:pPr>
        <w:spacing w:line="164" w:lineRule="exact"/>
        <w:rPr>
          <w:sz w:val="16"/>
        </w:rPr>
      </w:pPr>
    </w:p>
    <w:p w14:paraId="3C2D1DFA" w14:textId="77777777" w:rsidR="00063D11" w:rsidRDefault="00063D11">
      <w:pPr>
        <w:spacing w:line="164" w:lineRule="exact"/>
        <w:rPr>
          <w:sz w:val="16"/>
        </w:rPr>
      </w:pPr>
    </w:p>
    <w:p w14:paraId="2552D7DF" w14:textId="77777777" w:rsidR="00063D11" w:rsidRDefault="00063D11">
      <w:pPr>
        <w:spacing w:line="164" w:lineRule="exact"/>
        <w:rPr>
          <w:sz w:val="16"/>
        </w:rPr>
      </w:pPr>
    </w:p>
    <w:p w14:paraId="3408D759" w14:textId="77777777" w:rsidR="00063D11" w:rsidRDefault="00063D11">
      <w:pPr>
        <w:spacing w:line="164" w:lineRule="exact"/>
        <w:rPr>
          <w:sz w:val="16"/>
        </w:rPr>
      </w:pPr>
    </w:p>
    <w:p w14:paraId="21CFE3BE" w14:textId="77777777" w:rsidR="00063D11" w:rsidRDefault="00063D11">
      <w:pPr>
        <w:spacing w:line="164" w:lineRule="exact"/>
        <w:rPr>
          <w:sz w:val="16"/>
        </w:rPr>
      </w:pPr>
    </w:p>
    <w:p w14:paraId="7EA2FB29" w14:textId="77777777" w:rsidR="00063D11" w:rsidRDefault="00063D11">
      <w:pPr>
        <w:spacing w:line="164" w:lineRule="exact"/>
        <w:rPr>
          <w:sz w:val="16"/>
        </w:rPr>
      </w:pPr>
    </w:p>
    <w:tbl>
      <w:tblPr>
        <w:tblW w:w="104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"/>
        <w:gridCol w:w="1804"/>
        <w:gridCol w:w="7373"/>
        <w:gridCol w:w="181"/>
        <w:gridCol w:w="181"/>
        <w:gridCol w:w="197"/>
        <w:gridCol w:w="181"/>
        <w:gridCol w:w="181"/>
        <w:gridCol w:w="181"/>
      </w:tblGrid>
      <w:tr w:rsidR="0091222F" w:rsidRPr="0091222F" w14:paraId="4B812D0D" w14:textId="77777777" w:rsidTr="0091222F">
        <w:trPr>
          <w:trHeight w:val="402"/>
        </w:trPr>
        <w:tc>
          <w:tcPr>
            <w:tcW w:w="10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tbl>
            <w:tblPr>
              <w:tblW w:w="97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360"/>
              <w:gridCol w:w="760"/>
              <w:gridCol w:w="200"/>
              <w:gridCol w:w="1480"/>
              <w:gridCol w:w="2440"/>
              <w:gridCol w:w="1060"/>
              <w:gridCol w:w="460"/>
              <w:gridCol w:w="400"/>
            </w:tblGrid>
            <w:tr w:rsidR="00AB2458" w:rsidRPr="00AB2458" w14:paraId="10E1ABE5" w14:textId="77777777" w:rsidTr="00AB2458">
              <w:trPr>
                <w:trHeight w:val="402"/>
              </w:trPr>
              <w:tc>
                <w:tcPr>
                  <w:tcW w:w="36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1F90247" w14:textId="7DC30CD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</w:p>
              </w:tc>
              <w:tc>
                <w:tcPr>
                  <w:tcW w:w="60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8D93C0E" w14:textId="772B9EDB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</w:p>
              </w:tc>
            </w:tr>
            <w:tr w:rsidR="00AB2458" w:rsidRPr="00AB2458" w14:paraId="6AFE5DBA" w14:textId="77777777" w:rsidTr="00AB2458">
              <w:trPr>
                <w:trHeight w:val="402"/>
              </w:trPr>
              <w:tc>
                <w:tcPr>
                  <w:tcW w:w="97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C8C3C9E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lang w:val="cs-CZ" w:eastAsia="cs-CZ"/>
                    </w:rPr>
                    <w:t>Porovnání příjmů a výdajů</w:t>
                  </w:r>
                </w:p>
              </w:tc>
            </w:tr>
            <w:tr w:rsidR="00AB2458" w:rsidRPr="00AB2458" w14:paraId="2C89A218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B5E8ABA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4FCD99D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3351FEB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81669F1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EEB07C8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9967D90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D5BEB76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A64C1F1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6711D9B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1157E822" w14:textId="77777777" w:rsidTr="00AB2458">
              <w:trPr>
                <w:trHeight w:val="540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71C43F1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3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2674A7E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Období: 12/2022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FA1AAB9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81F6B13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85B9902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D09CB26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BC36072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4E122BEB" w14:textId="77777777" w:rsidTr="00AB2458">
              <w:trPr>
                <w:trHeight w:val="58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471176C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319C777B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  <w:t>Měsíc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5AA07D3A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  <w:t>Příjmy</w:t>
                  </w:r>
                </w:p>
              </w:tc>
              <w:tc>
                <w:tcPr>
                  <w:tcW w:w="24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59F10837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  <w:t>Výdaje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ED50046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C782C30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943EE1A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5C78AA9B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A2BB35C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98C93DB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Leden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11124AE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1 293 301,21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9B9052C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529 412,07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A083A48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8B0B911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EB8A402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19803EAE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C35D9E6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8F4FB02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Únor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4E6D3E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1 002 464,85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0C1C47B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671 531,28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49B7E2D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C442F81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EDF59AE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58B52AF8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7F16436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9E6501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Březen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19594BC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1 788 734,48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779AB4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1 851 786,67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176E441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91F5007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14E0225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460BE617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93E4ABB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C5AB39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Duben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466188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991 023,22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185E3F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1 203 631,38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FE46770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860F147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A151678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1AD2E8E5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186DACB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8480CD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Květen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F4E1742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1 086 090,16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DF1034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781 343,98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57D4A79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29EC48C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FE6F85D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46E27C41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83D5C41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508F2E4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Červen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5B0765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1 622 689,83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377D1D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772 210,51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9C7B00D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CB9DFD9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1CD953A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51BE0208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9C5AD91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A0905C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Červenec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CED67D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1 901 157,89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0754AC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704 450,28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B482D78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B05060B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AC5CFB4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23C3A18D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160DE5A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C3ED651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Srpen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B0E767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1 032 068,86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AA10BE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797 297,71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95116F2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6EA3E85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36D50DA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3D85FF66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3195659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1249AF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Září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A17EA3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1 544 895,03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48418AB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779 330,69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AB32FB6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73A3FEA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0B2FC4E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7FDB447B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8A3B555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707072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Říjen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9694D7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1 042 818,41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2D8C444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8 236 253,23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0EE151B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8AC93B0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FAAA079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5279C5D0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9DF0CB6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CF7567F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Listopad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BDF856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1 129 710,43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ECEFE8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2 069 540,54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5BC6A00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83B7038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B4CF5AC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7E5AC302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4A69FFF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54AE8A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Prosinec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B8A0BF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1 825 202,78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FBBD91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1 081 963,85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BA43906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62C4A63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C2E7C13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78453773" w14:textId="77777777" w:rsidTr="00AB2458">
              <w:trPr>
                <w:trHeight w:val="4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AF82952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5629E6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CELKEM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D9220D1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16 260 157,15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A01B79C" w14:textId="77777777" w:rsidR="00AB2458" w:rsidRPr="00AB2458" w:rsidRDefault="00AB2458" w:rsidP="00AB2458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AB2458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19 478 752,19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EEDB2A9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FEBF92D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AC30FE3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AB2458" w:rsidRPr="00AB2458" w14:paraId="49B8A082" w14:textId="77777777" w:rsidTr="00AB2458">
              <w:trPr>
                <w:trHeight w:val="1002"/>
              </w:trPr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26D3BA1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39544EB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0818C0B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4E63CF7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FBDA7B3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9D73AF2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0FD233D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A3DC661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EF074AB" w14:textId="77777777" w:rsidR="00AB2458" w:rsidRPr="00AB2458" w:rsidRDefault="00AB2458" w:rsidP="00AB2458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AB2458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</w:tbl>
          <w:p w14:paraId="2A77A852" w14:textId="4441F8AF" w:rsidR="0091222F" w:rsidRPr="0091222F" w:rsidRDefault="0091222F" w:rsidP="0091222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</w:p>
        </w:tc>
      </w:tr>
      <w:tr w:rsidR="0091222F" w:rsidRPr="0091222F" w14:paraId="43CFC233" w14:textId="77777777" w:rsidTr="00285ABD">
        <w:trPr>
          <w:trHeight w:val="540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364DF5" w14:textId="52E5550E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9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8D0A70" w14:textId="6CD665F1" w:rsidR="00B33039" w:rsidRDefault="00B33039" w:rsidP="0091222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tbl>
            <w:tblPr>
              <w:tblW w:w="832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51"/>
              <w:gridCol w:w="1575"/>
              <w:gridCol w:w="1198"/>
              <w:gridCol w:w="1198"/>
              <w:gridCol w:w="462"/>
              <w:gridCol w:w="393"/>
              <w:gridCol w:w="345"/>
            </w:tblGrid>
            <w:tr w:rsidR="00FB3993" w:rsidRPr="00B33039" w14:paraId="040CB08A" w14:textId="77777777" w:rsidTr="00063D11">
              <w:trPr>
                <w:trHeight w:val="233"/>
              </w:trPr>
              <w:tc>
                <w:tcPr>
                  <w:tcW w:w="3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420A7C5B" w14:textId="114F87EC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14:paraId="27518D78" w14:textId="5B2798BA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EAD0956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F4C12CA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479B49D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C12ADB9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39F5F02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FB3993" w:rsidRPr="00B33039" w14:paraId="197B39ED" w14:textId="77777777" w:rsidTr="00AB2458">
              <w:trPr>
                <w:trHeight w:val="18"/>
              </w:trPr>
              <w:tc>
                <w:tcPr>
                  <w:tcW w:w="3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5DD4551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4B9348E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021F671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1F81224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4DC8E53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C4CD62E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AC16CE3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B33039" w:rsidRPr="00B33039" w14:paraId="282C57FA" w14:textId="77777777" w:rsidTr="00FB3993">
              <w:trPr>
                <w:trHeight w:val="18"/>
              </w:trPr>
              <w:tc>
                <w:tcPr>
                  <w:tcW w:w="8322" w:type="dxa"/>
                  <w:gridSpan w:val="7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769FD6F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FB3993" w:rsidRPr="00B33039" w14:paraId="290DD76C" w14:textId="77777777" w:rsidTr="00AB2458">
              <w:trPr>
                <w:trHeight w:val="76"/>
              </w:trPr>
              <w:tc>
                <w:tcPr>
                  <w:tcW w:w="3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837E4B1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34D3019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33AE1BB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4F2BB0B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EFE755A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2E8EE2A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D058D63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FB3993" w:rsidRPr="00B33039" w14:paraId="61B72224" w14:textId="77777777" w:rsidTr="00AB2458">
              <w:trPr>
                <w:trHeight w:val="233"/>
              </w:trPr>
              <w:tc>
                <w:tcPr>
                  <w:tcW w:w="4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30E1684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  <w:t>Příjmy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E8275FC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DF50896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C571346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38B216D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B8E0088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B33039" w:rsidRPr="00B33039" w14:paraId="6983648A" w14:textId="77777777" w:rsidTr="00AB2458">
              <w:trPr>
                <w:trHeight w:val="233"/>
              </w:trPr>
              <w:tc>
                <w:tcPr>
                  <w:tcW w:w="4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9A5BCE2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1 DAŇOVÉ PŘÍJMY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64C02F7" w14:textId="27860C0C" w:rsidR="00B33039" w:rsidRPr="00B33039" w:rsidRDefault="00B33039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 xml:space="preserve">11 </w:t>
                  </w:r>
                  <w:r w:rsidR="001C2941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110</w:t>
                  </w: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 xml:space="preserve"> </w:t>
                  </w:r>
                  <w:r w:rsidR="001C2941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450</w:t>
                  </w: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,</w:t>
                  </w:r>
                  <w:r w:rsidR="001C2941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35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D1AA7E7" w14:textId="1661057E" w:rsidR="00B33039" w:rsidRPr="00B33039" w:rsidRDefault="00B33039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 xml:space="preserve">11 </w:t>
                  </w:r>
                  <w:r w:rsidR="001C2941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766</w:t>
                  </w: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 xml:space="preserve"> </w:t>
                  </w:r>
                  <w:r w:rsidR="001C2941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114</w:t>
                  </w: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,</w:t>
                  </w:r>
                  <w:r w:rsidR="001C2941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72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2A83197" w14:textId="2C09D737" w:rsidR="00B33039" w:rsidRPr="00B33039" w:rsidRDefault="00B33039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1</w:t>
                  </w:r>
                  <w:r w:rsidR="001C2941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4 368 828,30</w:t>
                  </w:r>
                </w:p>
              </w:tc>
            </w:tr>
            <w:tr w:rsidR="00B33039" w:rsidRPr="00B33039" w14:paraId="1FDF7F8F" w14:textId="77777777" w:rsidTr="00AB2458">
              <w:trPr>
                <w:trHeight w:val="233"/>
              </w:trPr>
              <w:tc>
                <w:tcPr>
                  <w:tcW w:w="4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0B4F78B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2 NEDAŇOVÉ PŘÍJMY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9898189" w14:textId="5579555B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869 531,95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B3B504A" w14:textId="75EC4C5D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935 533,56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D8419D4" w14:textId="1E9C79CF" w:rsidR="00B33039" w:rsidRPr="00B33039" w:rsidRDefault="001C2941" w:rsidP="001C2941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 xml:space="preserve">  1 262 727,88</w:t>
                  </w:r>
                </w:p>
              </w:tc>
            </w:tr>
            <w:tr w:rsidR="00B33039" w:rsidRPr="00B33039" w14:paraId="1A91DE0F" w14:textId="77777777" w:rsidTr="00AB2458">
              <w:trPr>
                <w:trHeight w:val="233"/>
              </w:trPr>
              <w:tc>
                <w:tcPr>
                  <w:tcW w:w="4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C2D4480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3 KAPITÁLOVÉ PŘÍJMY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FA9BB24" w14:textId="7DE10FF3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130 780,00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7D2959" w14:textId="30311FE5" w:rsidR="00B33039" w:rsidRPr="00B33039" w:rsidRDefault="001C2941" w:rsidP="001C2941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 xml:space="preserve">  3 865 380,00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5A809F0" w14:textId="1BB59419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79 250,00</w:t>
                  </w:r>
                </w:p>
              </w:tc>
            </w:tr>
            <w:tr w:rsidR="00B33039" w:rsidRPr="00B33039" w14:paraId="3C244260" w14:textId="77777777" w:rsidTr="00AB2458">
              <w:trPr>
                <w:trHeight w:val="233"/>
              </w:trPr>
              <w:tc>
                <w:tcPr>
                  <w:tcW w:w="4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9009CD2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4 PŘIJATÉ TRANSFERY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78D070B" w14:textId="27E7E073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1 855 344,60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8541A45" w14:textId="390193DC" w:rsidR="00B33039" w:rsidRPr="00B33039" w:rsidRDefault="00B33039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 xml:space="preserve"> </w:t>
                  </w:r>
                  <w:r w:rsidR="001C2941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425 671,20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D80AAC6" w14:textId="7003D557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549 350,97</w:t>
                  </w:r>
                </w:p>
              </w:tc>
            </w:tr>
            <w:tr w:rsidR="00B33039" w:rsidRPr="00B33039" w14:paraId="1FCA411F" w14:textId="77777777" w:rsidTr="00AB2458">
              <w:trPr>
                <w:trHeight w:val="233"/>
              </w:trPr>
              <w:tc>
                <w:tcPr>
                  <w:tcW w:w="472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6132B8C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  <w:t>Příjmy celkem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87A8F6C" w14:textId="2DD32033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  <w:t>13 966 106,90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0DCFBD9" w14:textId="727AA05B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  <w:t>16 992 699,48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8B696F6" w14:textId="15B78722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  <w:t>16 260 157,15</w:t>
                  </w:r>
                </w:p>
              </w:tc>
            </w:tr>
            <w:tr w:rsidR="00FB3993" w:rsidRPr="00B33039" w14:paraId="153AAC9D" w14:textId="77777777" w:rsidTr="00AB2458">
              <w:trPr>
                <w:trHeight w:val="251"/>
              </w:trPr>
              <w:tc>
                <w:tcPr>
                  <w:tcW w:w="3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D310F5D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E27391A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1C67DE0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6D7D5A3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12BB132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439A2FA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22E4C88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FB3993" w:rsidRPr="00B33039" w14:paraId="20D8ED55" w14:textId="77777777" w:rsidTr="00AB2458">
              <w:trPr>
                <w:trHeight w:val="233"/>
              </w:trPr>
              <w:tc>
                <w:tcPr>
                  <w:tcW w:w="4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06FCC726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  <w:t>Výdaje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A70B48E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0CB6475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5D9B12C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B6EC891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4112584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B33039" w:rsidRPr="00B33039" w14:paraId="195EC1B8" w14:textId="77777777" w:rsidTr="00AB2458">
              <w:trPr>
                <w:trHeight w:val="233"/>
              </w:trPr>
              <w:tc>
                <w:tcPr>
                  <w:tcW w:w="4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3D158815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5 BĚŽNÉ VÝDAJE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7E125BED" w14:textId="0D46745A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9 253 964,23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15D8C2F" w14:textId="5775E3B1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8 440 450,66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1CD7AEEF" w14:textId="12B10B7E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10 360 608,27</w:t>
                  </w:r>
                </w:p>
              </w:tc>
            </w:tr>
            <w:tr w:rsidR="00B33039" w:rsidRPr="00B33039" w14:paraId="17C0DA08" w14:textId="77777777" w:rsidTr="00AB2458">
              <w:trPr>
                <w:trHeight w:val="233"/>
              </w:trPr>
              <w:tc>
                <w:tcPr>
                  <w:tcW w:w="47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33A80D7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6 KAPITÁLOVÉ VÝDAJE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66D9F81" w14:textId="470A0730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2 090 304,42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468D0B2E" w14:textId="172320C1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2 301 891,95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2BF2AC18" w14:textId="3E167D1D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cs-CZ" w:eastAsia="cs-CZ"/>
                    </w:rPr>
                    <w:t>9 118 143,92</w:t>
                  </w:r>
                </w:p>
              </w:tc>
            </w:tr>
            <w:tr w:rsidR="00B33039" w:rsidRPr="00B33039" w14:paraId="00E83708" w14:textId="77777777" w:rsidTr="00AB2458">
              <w:trPr>
                <w:trHeight w:val="233"/>
              </w:trPr>
              <w:tc>
                <w:tcPr>
                  <w:tcW w:w="4726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C79190E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</w:pPr>
                  <w:r w:rsidRPr="00B33039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  <w:t>Výdaje celkem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CC3181C" w14:textId="541E7E63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  <w:t>11 344 268,65</w:t>
                  </w:r>
                </w:p>
              </w:tc>
              <w:tc>
                <w:tcPr>
                  <w:tcW w:w="119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380C4D6" w14:textId="3CE3364E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  <w:t>10 742 342,61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E0C1758" w14:textId="7EC277AB" w:rsidR="00B33039" w:rsidRPr="00B33039" w:rsidRDefault="001C2941" w:rsidP="00B33039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cs-CZ" w:eastAsia="cs-CZ"/>
                    </w:rPr>
                    <w:t>19 478 752,19</w:t>
                  </w:r>
                </w:p>
              </w:tc>
            </w:tr>
            <w:tr w:rsidR="00FB3993" w:rsidRPr="00B33039" w14:paraId="519D58D2" w14:textId="77777777" w:rsidTr="00AB2458">
              <w:trPr>
                <w:trHeight w:val="566"/>
              </w:trPr>
              <w:tc>
                <w:tcPr>
                  <w:tcW w:w="3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793D9E3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E1ACB35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4F28B37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7D3AA73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E3EE615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E0D611D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25352D5" w14:textId="77777777" w:rsidR="00B33039" w:rsidRPr="00B33039" w:rsidRDefault="00B33039" w:rsidP="00B33039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B33039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</w:tbl>
          <w:p w14:paraId="0719F112" w14:textId="77777777" w:rsidR="00B33039" w:rsidRDefault="00B33039" w:rsidP="0091222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39F40333" w14:textId="77777777" w:rsidR="00B33039" w:rsidRDefault="00B33039" w:rsidP="0091222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5ED1D70B" w14:textId="77777777" w:rsidR="00B33039" w:rsidRDefault="00B33039" w:rsidP="0091222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62682021" w14:textId="77777777" w:rsidR="00B33039" w:rsidRDefault="00B33039" w:rsidP="0091222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3B1DA7CC" w14:textId="77777777" w:rsidR="00B33039" w:rsidRDefault="00B33039" w:rsidP="0091222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50E2972D" w14:textId="77777777" w:rsidR="00FB3993" w:rsidRDefault="00FB3993" w:rsidP="0091222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4FACB885" w14:textId="77777777" w:rsidR="00FB3993" w:rsidRDefault="00FB3993" w:rsidP="0091222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304D971D" w14:textId="77777777" w:rsidR="00FB3993" w:rsidRDefault="00FB3993" w:rsidP="0091222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5D0763B7" w14:textId="77777777" w:rsidR="00FB3993" w:rsidRDefault="00FB3993" w:rsidP="0091222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p w14:paraId="53BF4DE2" w14:textId="77777777" w:rsidR="00FB3993" w:rsidRDefault="00FB3993" w:rsidP="0091222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  <w:tbl>
            <w:tblPr>
              <w:tblW w:w="84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1360"/>
              <w:gridCol w:w="1020"/>
              <w:gridCol w:w="1020"/>
              <w:gridCol w:w="1960"/>
              <w:gridCol w:w="1020"/>
              <w:gridCol w:w="1020"/>
              <w:gridCol w:w="160"/>
              <w:gridCol w:w="400"/>
            </w:tblGrid>
            <w:tr w:rsidR="008204F6" w:rsidRPr="008204F6" w14:paraId="779AB542" w14:textId="77777777" w:rsidTr="008204F6">
              <w:trPr>
                <w:trHeight w:val="402"/>
              </w:trPr>
              <w:tc>
                <w:tcPr>
                  <w:tcW w:w="840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571C66A5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lang w:val="cs-CZ" w:eastAsia="cs-CZ"/>
                    </w:rPr>
                    <w:t>Porovnání plnění sdílených daní</w:t>
                  </w:r>
                </w:p>
              </w:tc>
            </w:tr>
            <w:tr w:rsidR="008204F6" w:rsidRPr="008204F6" w14:paraId="2BD36928" w14:textId="77777777" w:rsidTr="008204F6">
              <w:trPr>
                <w:trHeight w:val="7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528A5B5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369C6A2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BF5D8F8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1916AB2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2B72F3D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89C2BAC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A4450B6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9D906E5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5EA628C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01CDDDD5" w14:textId="77777777" w:rsidTr="008204F6">
              <w:trPr>
                <w:trHeight w:val="58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875E444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0DC30283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  <w:t>Měsíc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0D440E18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  <w:t>2020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06DD7288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  <w:t>2021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4F9FF"/>
                  <w:vAlign w:val="center"/>
                  <w:hideMark/>
                </w:tcPr>
                <w:p w14:paraId="787F8DA4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val="cs-CZ" w:eastAsia="cs-CZ"/>
                    </w:rPr>
                    <w:t>2022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069BC4C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36982DC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1A87AC6C" w14:textId="77777777" w:rsidTr="008204F6">
              <w:trPr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1C3F8CA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2C3101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Leden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860D91E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726 260,30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6762100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825 738,31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DCD351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813 129,31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EA3ADDA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85185D2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14C0D351" w14:textId="77777777" w:rsidTr="008204F6">
              <w:trPr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1EE6A9F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27D493B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Únor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6F0C63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782 317,53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E3B1566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768 833,27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BB09F07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846 069,55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1D1B97E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5C5EA79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4BB98A5A" w14:textId="77777777" w:rsidTr="008204F6">
              <w:trPr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477761C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5FAE60A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Březen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57ED9D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1 668 071,47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9439406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927 697,33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0928AEA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1 720 153,06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0E7F997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E5EF3BD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3553F001" w14:textId="77777777" w:rsidTr="008204F6">
              <w:trPr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7FD7FBB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19E507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Duben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3740AF1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517 420,08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5D4B1BE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498 376,19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B398F7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709 270,67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4003EDA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8782C99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7696651E" w14:textId="77777777" w:rsidTr="008204F6">
              <w:trPr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02B2B1B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321955B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Květen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A6BA949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451 328,08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F4A3E93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672 487,30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4F33FE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924 054,55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F8A5FA8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A847556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182C81BE" w14:textId="77777777" w:rsidTr="008204F6">
              <w:trPr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2B219ED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5994D7A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Červen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53DF386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577 919,31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4B440FA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1 026 646,87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22D7130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1 133 084,88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45C2B63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EF92C7C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598ED356" w14:textId="77777777" w:rsidTr="008204F6">
              <w:trPr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E7A10B0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BDF38C2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Červenec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D913807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890 466,00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1F3E4F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1 214 806,49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4A62767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1 606 633,90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54277EE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1FFB350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62715482" w14:textId="77777777" w:rsidTr="008204F6">
              <w:trPr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74E6AD3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64FFA9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Srpen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BB0DC86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742 979,81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B08CA55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781 197,94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B470DEC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885 889,13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FEDF810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7527C24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1DA9F036" w14:textId="77777777" w:rsidTr="008204F6">
              <w:trPr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0C3DA7E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A1D063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Září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EC46425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1 038 725,51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F42B4C9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1 094 090,24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1E5896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1 307 453,74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0395CF8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3B04DEB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1F73448A" w14:textId="77777777" w:rsidTr="008204F6">
              <w:trPr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B71182B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CB8E736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Říjen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8AE84C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703 893,93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FE71BE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752 078,68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5E6076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858 556,31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AA771EC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4CA4985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3E75A733" w14:textId="77777777" w:rsidTr="008204F6">
              <w:trPr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24193814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68917DA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Listopad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464F611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808 174,41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40A4FF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854 498,66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B0694AB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1 045 377,67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6822949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A767BBC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16D4EFC8" w14:textId="77777777" w:rsidTr="008204F6">
              <w:trPr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29C2971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BEEACB0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Prosinec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E63D793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1 087 742,52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751CACA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1 284 164,85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DD7D8E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color w:val="000000"/>
                      <w:sz w:val="20"/>
                      <w:szCs w:val="20"/>
                      <w:lang w:val="cs-CZ" w:eastAsia="cs-CZ"/>
                    </w:rPr>
                    <w:t>1 384 191,36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7265FB7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632D2FB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42302E1E" w14:textId="77777777" w:rsidTr="008204F6">
              <w:trPr>
                <w:trHeight w:val="4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01FF843B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80843B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CELKEM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75D9923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9 995 298,95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CC8AC0E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10 700 616,13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97D74D7" w14:textId="77777777" w:rsidR="008204F6" w:rsidRPr="008204F6" w:rsidRDefault="008204F6" w:rsidP="008204F6">
                  <w:pPr>
                    <w:widowControl/>
                    <w:autoSpaceDE/>
                    <w:autoSpaceDN/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</w:pPr>
                  <w:r w:rsidRPr="008204F6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  <w:lang w:val="cs-CZ" w:eastAsia="cs-CZ"/>
                    </w:rPr>
                    <w:t>13 233 864,13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5CF8618D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FC34B65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  <w:tr w:rsidR="008204F6" w:rsidRPr="008204F6" w14:paraId="795F31EC" w14:textId="77777777" w:rsidTr="008204F6">
              <w:trPr>
                <w:trHeight w:val="1002"/>
              </w:trPr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4D66193A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0E2A83A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25C90F5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43209AD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EAA29A8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110CFCE2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3A4E1E7A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1F406E2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9B900C3" w14:textId="77777777" w:rsidR="008204F6" w:rsidRPr="008204F6" w:rsidRDefault="008204F6" w:rsidP="008204F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</w:pPr>
                  <w:r w:rsidRPr="008204F6">
                    <w:rPr>
                      <w:rFonts w:ascii="Calibri" w:eastAsia="Times New Roman" w:hAnsi="Calibri" w:cs="Calibri"/>
                      <w:color w:val="000000"/>
                      <w:lang w:val="cs-CZ" w:eastAsia="cs-CZ"/>
                    </w:rPr>
                    <w:t> </w:t>
                  </w:r>
                </w:p>
              </w:tc>
            </w:tr>
          </w:tbl>
          <w:p w14:paraId="15598BB8" w14:textId="7F895CF0" w:rsidR="00FB3993" w:rsidRPr="0091222F" w:rsidRDefault="00FB3993" w:rsidP="0091222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51D1E9" w14:textId="77777777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1222F">
              <w:rPr>
                <w:rFonts w:ascii="Calibri" w:eastAsia="Times New Roman" w:hAnsi="Calibri" w:cs="Calibri"/>
                <w:color w:val="000000"/>
                <w:lang w:val="cs-CZ" w:eastAsia="cs-CZ"/>
              </w:rPr>
              <w:lastRenderedPageBreak/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EE96BD" w14:textId="77777777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1222F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1981E3" w14:textId="77777777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1222F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98C845" w14:textId="77777777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1222F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47BAA2" w14:textId="77777777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1222F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91222F" w:rsidRPr="0091222F" w14:paraId="4382DD24" w14:textId="77777777" w:rsidTr="0091222F">
        <w:trPr>
          <w:trHeight w:val="1002"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F86CC7" w14:textId="77777777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1222F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720369" w14:textId="5F3B4A27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F98306" w14:textId="7AC8EACA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2459A4" w14:textId="77777777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1222F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8FC7F6" w14:textId="77777777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1222F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F70AF9" w14:textId="77777777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1222F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CCDCC" w14:textId="77777777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1222F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FCEB1" w14:textId="77777777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1222F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49565C" w14:textId="77777777" w:rsidR="0091222F" w:rsidRPr="0091222F" w:rsidRDefault="0091222F" w:rsidP="0091222F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91222F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</w:tbl>
    <w:p w14:paraId="541BF3AF" w14:textId="2BFDBD1A" w:rsidR="0091222F" w:rsidRDefault="0091222F">
      <w:pPr>
        <w:spacing w:line="164" w:lineRule="exact"/>
        <w:rPr>
          <w:sz w:val="16"/>
        </w:rPr>
        <w:sectPr w:rsidR="0091222F" w:rsidSect="005C6631">
          <w:footerReference w:type="default" r:id="rId9"/>
          <w:pgSz w:w="11900" w:h="16840"/>
          <w:pgMar w:top="720" w:right="720" w:bottom="720" w:left="720" w:header="0" w:footer="400" w:gutter="0"/>
          <w:pgNumType w:start="1"/>
          <w:cols w:space="708"/>
          <w:docGrid w:linePitch="299"/>
        </w:sectPr>
      </w:pPr>
    </w:p>
    <w:p w14:paraId="0F923D53" w14:textId="0EC9DA33" w:rsidR="00FF4AC2" w:rsidRPr="00106705" w:rsidRDefault="00C308A7" w:rsidP="00710A68">
      <w:pPr>
        <w:tabs>
          <w:tab w:val="left" w:pos="1785"/>
        </w:tabs>
        <w:jc w:val="center"/>
        <w:rPr>
          <w:b/>
          <w:bCs/>
          <w:sz w:val="24"/>
          <w:szCs w:val="24"/>
        </w:rPr>
      </w:pPr>
      <w:r w:rsidRPr="00106705">
        <w:rPr>
          <w:b/>
          <w:bCs/>
          <w:sz w:val="24"/>
          <w:szCs w:val="24"/>
        </w:rPr>
        <w:lastRenderedPageBreak/>
        <w:t>Porovnání výnosových a nákladových účtů</w:t>
      </w:r>
    </w:p>
    <w:p w14:paraId="61AFB588" w14:textId="77777777" w:rsidR="00FF4AC2" w:rsidRPr="00106705" w:rsidRDefault="00FF4AC2" w:rsidP="00E715BB">
      <w:pPr>
        <w:pStyle w:val="Zkladntext"/>
        <w:jc w:val="center"/>
        <w:rPr>
          <w:b/>
          <w:bCs/>
          <w:sz w:val="24"/>
          <w:szCs w:val="24"/>
        </w:rPr>
      </w:pPr>
    </w:p>
    <w:p w14:paraId="2CC5D196" w14:textId="7847485B" w:rsidR="0085447F" w:rsidRPr="00E715BB" w:rsidRDefault="00E715BB" w:rsidP="00E715BB">
      <w:pPr>
        <w:pStyle w:val="Zkladntext"/>
        <w:jc w:val="center"/>
        <w:rPr>
          <w:b/>
          <w:bCs/>
          <w:sz w:val="24"/>
          <w:szCs w:val="24"/>
        </w:rPr>
      </w:pPr>
      <w:r w:rsidRPr="00106705">
        <w:rPr>
          <w:b/>
          <w:bCs/>
          <w:sz w:val="24"/>
          <w:szCs w:val="24"/>
        </w:rPr>
        <w:t>Výnosové účty</w:t>
      </w:r>
    </w:p>
    <w:p w14:paraId="7B21E765" w14:textId="5EB70DBE" w:rsidR="00E715BB" w:rsidRDefault="00E715BB">
      <w:pPr>
        <w:pStyle w:val="Zkladntext"/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79"/>
        <w:gridCol w:w="2099"/>
        <w:gridCol w:w="2099"/>
        <w:gridCol w:w="2099"/>
      </w:tblGrid>
      <w:tr w:rsidR="00FF4AC2" w14:paraId="59FBC6F2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64B29F42" w14:textId="77777777" w:rsidR="00FF4AC2" w:rsidRPr="00FF4AC2" w:rsidRDefault="00FF4AC2" w:rsidP="00FF4AC2">
            <w:pPr>
              <w:pStyle w:val="Zkladntext"/>
              <w:rPr>
                <w:b/>
                <w:bCs/>
                <w:sz w:val="18"/>
              </w:rPr>
            </w:pPr>
          </w:p>
        </w:tc>
        <w:tc>
          <w:tcPr>
            <w:tcW w:w="2099" w:type="dxa"/>
            <w:vAlign w:val="center"/>
          </w:tcPr>
          <w:p w14:paraId="33949832" w14:textId="64A6049F" w:rsidR="00FF4AC2" w:rsidRPr="002A494F" w:rsidRDefault="00C308A7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 w:rsidRPr="002A494F">
              <w:rPr>
                <w:b/>
                <w:bCs/>
                <w:sz w:val="18"/>
              </w:rPr>
              <w:t>20</w:t>
            </w:r>
            <w:r w:rsidR="00A9571E" w:rsidRPr="002A494F">
              <w:rPr>
                <w:b/>
                <w:bCs/>
                <w:sz w:val="18"/>
              </w:rPr>
              <w:t>20</w:t>
            </w:r>
          </w:p>
        </w:tc>
        <w:tc>
          <w:tcPr>
            <w:tcW w:w="2099" w:type="dxa"/>
            <w:vAlign w:val="center"/>
          </w:tcPr>
          <w:p w14:paraId="669F7B3F" w14:textId="7EC4FED9" w:rsidR="00FF4AC2" w:rsidRPr="002A494F" w:rsidRDefault="00C308A7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 w:rsidRPr="002A494F">
              <w:rPr>
                <w:b/>
                <w:bCs/>
                <w:sz w:val="18"/>
              </w:rPr>
              <w:t>202</w:t>
            </w:r>
            <w:r w:rsidR="00A9571E" w:rsidRPr="002A494F">
              <w:rPr>
                <w:b/>
                <w:bCs/>
                <w:sz w:val="18"/>
              </w:rPr>
              <w:t>1</w:t>
            </w:r>
          </w:p>
        </w:tc>
        <w:tc>
          <w:tcPr>
            <w:tcW w:w="2099" w:type="dxa"/>
            <w:vAlign w:val="center"/>
          </w:tcPr>
          <w:p w14:paraId="0F480BDD" w14:textId="33BE0A17" w:rsidR="00FF4AC2" w:rsidRPr="002A494F" w:rsidRDefault="00C308A7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 w:rsidRPr="002A494F">
              <w:rPr>
                <w:b/>
                <w:bCs/>
                <w:sz w:val="18"/>
              </w:rPr>
              <w:t>202</w:t>
            </w:r>
            <w:r w:rsidR="00A9571E" w:rsidRPr="002A494F">
              <w:rPr>
                <w:b/>
                <w:bCs/>
                <w:sz w:val="18"/>
              </w:rPr>
              <w:t>2</w:t>
            </w:r>
          </w:p>
        </w:tc>
      </w:tr>
      <w:tr w:rsidR="00E715BB" w14:paraId="3422FE77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446EAAF7" w14:textId="65F6724D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601  Výnosy z prodeje vlastních výrobků</w:t>
            </w:r>
          </w:p>
        </w:tc>
        <w:tc>
          <w:tcPr>
            <w:tcW w:w="2099" w:type="dxa"/>
            <w:vAlign w:val="center"/>
          </w:tcPr>
          <w:p w14:paraId="64A18FAF" w14:textId="3D22DBE3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420,00</w:t>
            </w:r>
          </w:p>
        </w:tc>
        <w:tc>
          <w:tcPr>
            <w:tcW w:w="2099" w:type="dxa"/>
            <w:vAlign w:val="center"/>
          </w:tcPr>
          <w:p w14:paraId="25121121" w14:textId="02718C7F" w:rsidR="00E715BB" w:rsidRDefault="00C308A7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420,00</w:t>
            </w:r>
          </w:p>
        </w:tc>
        <w:tc>
          <w:tcPr>
            <w:tcW w:w="2099" w:type="dxa"/>
            <w:vAlign w:val="center"/>
          </w:tcPr>
          <w:p w14:paraId="4127EFB0" w14:textId="73AC6EB5" w:rsidR="00E715BB" w:rsidRPr="00FF4AC2" w:rsidRDefault="00960031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1 140,00</w:t>
            </w:r>
          </w:p>
        </w:tc>
      </w:tr>
      <w:tr w:rsidR="00E715BB" w14:paraId="1127021C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3D88F8AB" w14:textId="2B34934F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602  Výnosy z prodeje služeb</w:t>
            </w:r>
          </w:p>
        </w:tc>
        <w:tc>
          <w:tcPr>
            <w:tcW w:w="2099" w:type="dxa"/>
            <w:vAlign w:val="center"/>
          </w:tcPr>
          <w:p w14:paraId="4AB87F01" w14:textId="77CF6D30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92 794</w:t>
            </w:r>
            <w:r w:rsidR="00BC375B">
              <w:rPr>
                <w:sz w:val="18"/>
              </w:rPr>
              <w:t>,00</w:t>
            </w:r>
          </w:p>
        </w:tc>
        <w:tc>
          <w:tcPr>
            <w:tcW w:w="2099" w:type="dxa"/>
            <w:vAlign w:val="center"/>
          </w:tcPr>
          <w:p w14:paraId="22ED1CC3" w14:textId="4ADB11AD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105 900,00</w:t>
            </w:r>
          </w:p>
        </w:tc>
        <w:tc>
          <w:tcPr>
            <w:tcW w:w="2099" w:type="dxa"/>
            <w:vAlign w:val="center"/>
          </w:tcPr>
          <w:p w14:paraId="7D751EAE" w14:textId="2F2C4984" w:rsidR="00E715BB" w:rsidRPr="00FF4AC2" w:rsidRDefault="00960031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155 953,00</w:t>
            </w:r>
          </w:p>
        </w:tc>
      </w:tr>
      <w:tr w:rsidR="00E715BB" w14:paraId="229DDCA8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20889A41" w14:textId="46F6AB4C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603  Výnosy z pronájmu</w:t>
            </w:r>
          </w:p>
        </w:tc>
        <w:tc>
          <w:tcPr>
            <w:tcW w:w="2099" w:type="dxa"/>
            <w:vAlign w:val="center"/>
          </w:tcPr>
          <w:p w14:paraId="33927E4A" w14:textId="346ED8CA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298 257</w:t>
            </w:r>
            <w:r w:rsidR="00BC375B">
              <w:rPr>
                <w:sz w:val="18"/>
              </w:rPr>
              <w:t>,00</w:t>
            </w:r>
          </w:p>
        </w:tc>
        <w:tc>
          <w:tcPr>
            <w:tcW w:w="2099" w:type="dxa"/>
            <w:vAlign w:val="center"/>
          </w:tcPr>
          <w:p w14:paraId="1603AC16" w14:textId="6B8E7215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286 910</w:t>
            </w:r>
            <w:r w:rsidR="00BC375B">
              <w:rPr>
                <w:sz w:val="18"/>
              </w:rPr>
              <w:t>,00</w:t>
            </w:r>
          </w:p>
        </w:tc>
        <w:tc>
          <w:tcPr>
            <w:tcW w:w="2099" w:type="dxa"/>
            <w:vAlign w:val="center"/>
          </w:tcPr>
          <w:p w14:paraId="25ED7B3F" w14:textId="1E675CEA" w:rsidR="00E715BB" w:rsidRPr="00FF4AC2" w:rsidRDefault="00960031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565 818,00</w:t>
            </w:r>
          </w:p>
        </w:tc>
      </w:tr>
      <w:tr w:rsidR="00E715BB" w14:paraId="286F5694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1D26D86C" w14:textId="318A5DC8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604  Výnosy z prodaného zboží</w:t>
            </w:r>
          </w:p>
        </w:tc>
        <w:tc>
          <w:tcPr>
            <w:tcW w:w="2099" w:type="dxa"/>
            <w:vAlign w:val="center"/>
          </w:tcPr>
          <w:p w14:paraId="76497455" w14:textId="30742E33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5 367</w:t>
            </w:r>
            <w:r w:rsidR="00BC375B">
              <w:rPr>
                <w:sz w:val="18"/>
              </w:rPr>
              <w:t>,00</w:t>
            </w:r>
          </w:p>
        </w:tc>
        <w:tc>
          <w:tcPr>
            <w:tcW w:w="2099" w:type="dxa"/>
            <w:vAlign w:val="center"/>
          </w:tcPr>
          <w:p w14:paraId="7B00DD8E" w14:textId="38CC2031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1 589</w:t>
            </w:r>
            <w:r w:rsidR="00BC375B">
              <w:rPr>
                <w:sz w:val="18"/>
              </w:rPr>
              <w:t>,00</w:t>
            </w:r>
          </w:p>
        </w:tc>
        <w:tc>
          <w:tcPr>
            <w:tcW w:w="2099" w:type="dxa"/>
            <w:vAlign w:val="center"/>
          </w:tcPr>
          <w:p w14:paraId="6B409A60" w14:textId="13095AAB" w:rsidR="00E715BB" w:rsidRPr="00FF4AC2" w:rsidRDefault="00960031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4 395,00</w:t>
            </w:r>
          </w:p>
        </w:tc>
      </w:tr>
      <w:tr w:rsidR="00E715BB" w14:paraId="251E7A05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52592F6D" w14:textId="583C45A6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605  Výnosy ze správních poplatků</w:t>
            </w:r>
          </w:p>
        </w:tc>
        <w:tc>
          <w:tcPr>
            <w:tcW w:w="2099" w:type="dxa"/>
            <w:vAlign w:val="center"/>
          </w:tcPr>
          <w:p w14:paraId="427D4343" w14:textId="0A393A94" w:rsidR="00E715BB" w:rsidRDefault="00BC375B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9 </w:t>
            </w:r>
            <w:r w:rsidR="00A9571E">
              <w:rPr>
                <w:sz w:val="18"/>
              </w:rPr>
              <w:t>430</w:t>
            </w:r>
            <w:r>
              <w:rPr>
                <w:sz w:val="18"/>
              </w:rPr>
              <w:t>,00</w:t>
            </w:r>
          </w:p>
        </w:tc>
        <w:tc>
          <w:tcPr>
            <w:tcW w:w="2099" w:type="dxa"/>
            <w:vAlign w:val="center"/>
          </w:tcPr>
          <w:p w14:paraId="5A8A32EF" w14:textId="3DA1E514" w:rsidR="00E715BB" w:rsidRDefault="00BC375B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9 </w:t>
            </w:r>
            <w:r w:rsidR="00A9571E">
              <w:rPr>
                <w:sz w:val="18"/>
              </w:rPr>
              <w:t>000</w:t>
            </w:r>
            <w:r>
              <w:rPr>
                <w:sz w:val="18"/>
              </w:rPr>
              <w:t>,00</w:t>
            </w:r>
          </w:p>
        </w:tc>
        <w:tc>
          <w:tcPr>
            <w:tcW w:w="2099" w:type="dxa"/>
            <w:vAlign w:val="center"/>
          </w:tcPr>
          <w:p w14:paraId="02D0F39D" w14:textId="03E65E70" w:rsidR="00E715BB" w:rsidRPr="00FF4AC2" w:rsidRDefault="00960031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8 725,00</w:t>
            </w:r>
          </w:p>
        </w:tc>
      </w:tr>
      <w:tr w:rsidR="00E715BB" w14:paraId="18521AE4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1D3BDD33" w14:textId="49A94187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606  Výnosy z místních poplatků</w:t>
            </w:r>
          </w:p>
        </w:tc>
        <w:tc>
          <w:tcPr>
            <w:tcW w:w="2099" w:type="dxa"/>
            <w:vAlign w:val="center"/>
          </w:tcPr>
          <w:p w14:paraId="1CA1ADAB" w14:textId="3D86823D" w:rsidR="00E715BB" w:rsidRDefault="00BC375B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A9571E">
              <w:rPr>
                <w:sz w:val="18"/>
              </w:rPr>
              <w:t>54 733</w:t>
            </w:r>
            <w:r>
              <w:rPr>
                <w:sz w:val="18"/>
              </w:rPr>
              <w:t>,00</w:t>
            </w:r>
          </w:p>
        </w:tc>
        <w:tc>
          <w:tcPr>
            <w:tcW w:w="2099" w:type="dxa"/>
            <w:vAlign w:val="center"/>
          </w:tcPr>
          <w:p w14:paraId="01903F2F" w14:textId="7FE0EE26" w:rsidR="00E715BB" w:rsidRDefault="00BC375B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A9571E">
              <w:rPr>
                <w:sz w:val="18"/>
              </w:rPr>
              <w:t>60 265</w:t>
            </w:r>
            <w:r>
              <w:rPr>
                <w:sz w:val="18"/>
              </w:rPr>
              <w:t>,00</w:t>
            </w:r>
          </w:p>
        </w:tc>
        <w:tc>
          <w:tcPr>
            <w:tcW w:w="2099" w:type="dxa"/>
            <w:vAlign w:val="center"/>
          </w:tcPr>
          <w:p w14:paraId="15D49B2F" w14:textId="5F7AD12A" w:rsidR="00E715BB" w:rsidRPr="00FF4AC2" w:rsidRDefault="00960031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607 340,00</w:t>
            </w:r>
          </w:p>
        </w:tc>
      </w:tr>
      <w:tr w:rsidR="00E715BB" w14:paraId="051448C9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42981114" w14:textId="778C6357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609  Jiné výnosy z vlastních výkonů</w:t>
            </w:r>
          </w:p>
        </w:tc>
        <w:tc>
          <w:tcPr>
            <w:tcW w:w="2099" w:type="dxa"/>
            <w:vAlign w:val="center"/>
          </w:tcPr>
          <w:p w14:paraId="5ED3FCBD" w14:textId="40A03FFB" w:rsidR="00E715BB" w:rsidRDefault="00BC375B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A9571E">
              <w:rPr>
                <w:sz w:val="18"/>
              </w:rPr>
              <w:t>77 876</w:t>
            </w:r>
            <w:r>
              <w:rPr>
                <w:sz w:val="18"/>
              </w:rPr>
              <w:t>,</w:t>
            </w:r>
            <w:r w:rsidR="00A9571E">
              <w:rPr>
                <w:sz w:val="18"/>
              </w:rPr>
              <w:t>75</w:t>
            </w:r>
          </w:p>
        </w:tc>
        <w:tc>
          <w:tcPr>
            <w:tcW w:w="2099" w:type="dxa"/>
            <w:vAlign w:val="center"/>
          </w:tcPr>
          <w:p w14:paraId="0593BBA6" w14:textId="70232290" w:rsidR="00E715BB" w:rsidRDefault="00BC375B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  <w:r w:rsidR="00A9571E">
              <w:rPr>
                <w:sz w:val="18"/>
              </w:rPr>
              <w:t>0 211,75</w:t>
            </w:r>
          </w:p>
        </w:tc>
        <w:tc>
          <w:tcPr>
            <w:tcW w:w="2099" w:type="dxa"/>
            <w:vAlign w:val="center"/>
          </w:tcPr>
          <w:p w14:paraId="0F9292BE" w14:textId="2DCD4FE9" w:rsidR="00E715BB" w:rsidRPr="00FF4AC2" w:rsidRDefault="00BC375B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17</w:t>
            </w:r>
            <w:r w:rsidR="00960031">
              <w:rPr>
                <w:b/>
                <w:bCs/>
                <w:sz w:val="18"/>
              </w:rPr>
              <w:t>9 082,10</w:t>
            </w:r>
            <w:r w:rsidR="00CE432D">
              <w:rPr>
                <w:b/>
                <w:bCs/>
                <w:sz w:val="18"/>
              </w:rPr>
              <w:t xml:space="preserve"> </w:t>
            </w:r>
          </w:p>
        </w:tc>
      </w:tr>
      <w:tr w:rsidR="00BC375B" w14:paraId="67D46818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554A4523" w14:textId="47F1C226" w:rsidR="00BC375B" w:rsidRPr="00FF4AC2" w:rsidRDefault="00BC375B" w:rsidP="00FF4AC2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641  Smluvní pokuty a úroky z prodlení</w:t>
            </w:r>
          </w:p>
        </w:tc>
        <w:tc>
          <w:tcPr>
            <w:tcW w:w="2099" w:type="dxa"/>
            <w:vAlign w:val="center"/>
          </w:tcPr>
          <w:p w14:paraId="1D4B45E1" w14:textId="751666B5" w:rsidR="00BC375B" w:rsidRDefault="001E1366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99" w:type="dxa"/>
            <w:vAlign w:val="center"/>
          </w:tcPr>
          <w:p w14:paraId="6BC48D5F" w14:textId="0D29B35B" w:rsidR="00BC375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27 396,47</w:t>
            </w:r>
          </w:p>
        </w:tc>
        <w:tc>
          <w:tcPr>
            <w:tcW w:w="2099" w:type="dxa"/>
            <w:vAlign w:val="center"/>
          </w:tcPr>
          <w:p w14:paraId="6E705E09" w14:textId="20F61055" w:rsidR="00BC375B" w:rsidRDefault="00BE38A2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</w:t>
            </w:r>
          </w:p>
        </w:tc>
      </w:tr>
      <w:tr w:rsidR="00E715BB" w14:paraId="467E33A7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3847E588" w14:textId="786D5159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646  Výnosy z prodeje dlouhodobého hmotného majetku kromě pozemků</w:t>
            </w:r>
          </w:p>
        </w:tc>
        <w:tc>
          <w:tcPr>
            <w:tcW w:w="2099" w:type="dxa"/>
            <w:vAlign w:val="center"/>
          </w:tcPr>
          <w:p w14:paraId="393D6760" w14:textId="052B2355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99" w:type="dxa"/>
            <w:vAlign w:val="center"/>
          </w:tcPr>
          <w:p w14:paraId="03B3A6F8" w14:textId="1F0E429B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3 810 000,00</w:t>
            </w:r>
            <w:r w:rsidR="00CE432D">
              <w:rPr>
                <w:sz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1E192A73" w14:textId="29DDA2E2" w:rsidR="00E715BB" w:rsidRPr="00FF4AC2" w:rsidRDefault="002A494F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40 000,00</w:t>
            </w:r>
          </w:p>
        </w:tc>
      </w:tr>
      <w:tr w:rsidR="00E715BB" w14:paraId="67AD3585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3E632403" w14:textId="2748B6A4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647  Výnosy z prodeje pozemků</w:t>
            </w:r>
          </w:p>
        </w:tc>
        <w:tc>
          <w:tcPr>
            <w:tcW w:w="2099" w:type="dxa"/>
            <w:vAlign w:val="center"/>
          </w:tcPr>
          <w:p w14:paraId="7C694B32" w14:textId="0EF9E6E8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130 780,00</w:t>
            </w:r>
          </w:p>
        </w:tc>
        <w:tc>
          <w:tcPr>
            <w:tcW w:w="2099" w:type="dxa"/>
            <w:vAlign w:val="center"/>
          </w:tcPr>
          <w:p w14:paraId="6E76C1A3" w14:textId="4F618AA7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5 380,00</w:t>
            </w:r>
          </w:p>
        </w:tc>
        <w:tc>
          <w:tcPr>
            <w:tcW w:w="2099" w:type="dxa"/>
            <w:vAlign w:val="center"/>
          </w:tcPr>
          <w:p w14:paraId="5CEF6973" w14:textId="0A947234" w:rsidR="00E715BB" w:rsidRPr="00FF4AC2" w:rsidRDefault="002A494F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2 887,50</w:t>
            </w:r>
          </w:p>
        </w:tc>
      </w:tr>
      <w:tr w:rsidR="00E715BB" w14:paraId="5F760DAB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6BA979A0" w14:textId="417F11B1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649  Ostatní výnosy z činnosti</w:t>
            </w:r>
          </w:p>
        </w:tc>
        <w:tc>
          <w:tcPr>
            <w:tcW w:w="2099" w:type="dxa"/>
            <w:vAlign w:val="center"/>
          </w:tcPr>
          <w:p w14:paraId="5FABEDAD" w14:textId="593770A4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158 960,00</w:t>
            </w:r>
          </w:p>
        </w:tc>
        <w:tc>
          <w:tcPr>
            <w:tcW w:w="2099" w:type="dxa"/>
            <w:vAlign w:val="center"/>
          </w:tcPr>
          <w:p w14:paraId="61C9FE1B" w14:textId="0FEF6CDD" w:rsidR="00E715BB" w:rsidRDefault="00960031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64 420,00</w:t>
            </w:r>
          </w:p>
        </w:tc>
        <w:tc>
          <w:tcPr>
            <w:tcW w:w="2099" w:type="dxa"/>
            <w:vAlign w:val="center"/>
          </w:tcPr>
          <w:p w14:paraId="1D26401B" w14:textId="6E586137" w:rsidR="00E715BB" w:rsidRPr="00FF4AC2" w:rsidRDefault="002A494F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53 400</w:t>
            </w:r>
            <w:r w:rsidR="001E1366">
              <w:rPr>
                <w:b/>
                <w:bCs/>
                <w:sz w:val="18"/>
              </w:rPr>
              <w:t>,00</w:t>
            </w:r>
          </w:p>
        </w:tc>
      </w:tr>
      <w:tr w:rsidR="00E715BB" w14:paraId="009A0446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115E5D67" w14:textId="03B28596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662  Úroky</w:t>
            </w:r>
          </w:p>
        </w:tc>
        <w:tc>
          <w:tcPr>
            <w:tcW w:w="2099" w:type="dxa"/>
            <w:vAlign w:val="center"/>
          </w:tcPr>
          <w:p w14:paraId="6C31FF99" w14:textId="358D9E70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3 144,70</w:t>
            </w:r>
          </w:p>
        </w:tc>
        <w:tc>
          <w:tcPr>
            <w:tcW w:w="2099" w:type="dxa"/>
            <w:vAlign w:val="center"/>
          </w:tcPr>
          <w:p w14:paraId="55277FD9" w14:textId="48D403C7" w:rsidR="00E715BB" w:rsidRDefault="00960031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1 041,68</w:t>
            </w:r>
          </w:p>
        </w:tc>
        <w:tc>
          <w:tcPr>
            <w:tcW w:w="2099" w:type="dxa"/>
            <w:vAlign w:val="center"/>
          </w:tcPr>
          <w:p w14:paraId="67609DFE" w14:textId="0BEE982C" w:rsidR="00E715BB" w:rsidRPr="00FF4AC2" w:rsidRDefault="002A494F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1 352,19</w:t>
            </w:r>
          </w:p>
        </w:tc>
      </w:tr>
      <w:tr w:rsidR="00E715BB" w14:paraId="0C6197C3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0DD8AF79" w14:textId="31773A49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672  Výnosy vybraných místních vládních institucí z transférů</w:t>
            </w:r>
          </w:p>
        </w:tc>
        <w:tc>
          <w:tcPr>
            <w:tcW w:w="2099" w:type="dxa"/>
            <w:vAlign w:val="center"/>
          </w:tcPr>
          <w:p w14:paraId="4CD0662F" w14:textId="0320C4A7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3 319 504</w:t>
            </w:r>
            <w:r w:rsidR="001E1366">
              <w:rPr>
                <w:sz w:val="18"/>
              </w:rPr>
              <w:t>,</w:t>
            </w:r>
            <w:r>
              <w:rPr>
                <w:sz w:val="18"/>
              </w:rPr>
              <w:t>88</w:t>
            </w:r>
          </w:p>
        </w:tc>
        <w:tc>
          <w:tcPr>
            <w:tcW w:w="2099" w:type="dxa"/>
            <w:vAlign w:val="center"/>
          </w:tcPr>
          <w:p w14:paraId="71ECFFE0" w14:textId="0F9061C3" w:rsidR="00E715BB" w:rsidRDefault="00960031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2 789 300,32</w:t>
            </w:r>
          </w:p>
        </w:tc>
        <w:tc>
          <w:tcPr>
            <w:tcW w:w="2099" w:type="dxa"/>
            <w:vAlign w:val="center"/>
          </w:tcPr>
          <w:p w14:paraId="2C21164F" w14:textId="06989293" w:rsidR="00E715BB" w:rsidRPr="00FF4AC2" w:rsidRDefault="002A494F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3 092 501,07</w:t>
            </w:r>
          </w:p>
        </w:tc>
      </w:tr>
      <w:tr w:rsidR="00E715BB" w14:paraId="6FF91298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737F7919" w14:textId="306F5F68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681  Výnosy ze sdílené daně z příjmů FO</w:t>
            </w:r>
          </w:p>
        </w:tc>
        <w:tc>
          <w:tcPr>
            <w:tcW w:w="2099" w:type="dxa"/>
            <w:vAlign w:val="center"/>
          </w:tcPr>
          <w:p w14:paraId="7C55AA9E" w14:textId="26CCED2E" w:rsidR="00E715BB" w:rsidRDefault="008A5096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9571E">
              <w:rPr>
                <w:sz w:val="18"/>
              </w:rPr>
              <w:t> 615 781</w:t>
            </w:r>
            <w:r>
              <w:rPr>
                <w:sz w:val="18"/>
              </w:rPr>
              <w:t>,</w:t>
            </w:r>
            <w:r w:rsidR="00A9571E">
              <w:rPr>
                <w:sz w:val="18"/>
              </w:rPr>
              <w:t>4</w:t>
            </w:r>
            <w:r>
              <w:rPr>
                <w:sz w:val="18"/>
              </w:rPr>
              <w:t>9</w:t>
            </w:r>
          </w:p>
        </w:tc>
        <w:tc>
          <w:tcPr>
            <w:tcW w:w="2099" w:type="dxa"/>
            <w:vAlign w:val="center"/>
          </w:tcPr>
          <w:p w14:paraId="7D7F5705" w14:textId="61306027" w:rsidR="00E715BB" w:rsidRDefault="00960031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2 201 797,58</w:t>
            </w:r>
          </w:p>
        </w:tc>
        <w:tc>
          <w:tcPr>
            <w:tcW w:w="2099" w:type="dxa"/>
            <w:vAlign w:val="center"/>
          </w:tcPr>
          <w:p w14:paraId="193A631D" w14:textId="3FF33FA1" w:rsidR="00E715BB" w:rsidRPr="00FF4AC2" w:rsidRDefault="008A5096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="002A494F">
              <w:rPr>
                <w:b/>
                <w:bCs/>
                <w:sz w:val="18"/>
              </w:rPr>
              <w:t> 517 073,25</w:t>
            </w:r>
          </w:p>
        </w:tc>
      </w:tr>
      <w:tr w:rsidR="00E715BB" w14:paraId="3DB72479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41CA6B8A" w14:textId="5281495F" w:rsidR="00E715BB" w:rsidRPr="00FF4AC2" w:rsidRDefault="00E715BB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682  Výnosy ze sdílené daně z příjmů PO</w:t>
            </w:r>
          </w:p>
        </w:tc>
        <w:tc>
          <w:tcPr>
            <w:tcW w:w="2099" w:type="dxa"/>
            <w:vAlign w:val="center"/>
          </w:tcPr>
          <w:p w14:paraId="0D8C7211" w14:textId="3E92793E" w:rsidR="00E715BB" w:rsidRDefault="008A5096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A9571E">
              <w:rPr>
                <w:sz w:val="18"/>
              </w:rPr>
              <w:t> 554 495,28</w:t>
            </w:r>
          </w:p>
        </w:tc>
        <w:tc>
          <w:tcPr>
            <w:tcW w:w="2099" w:type="dxa"/>
            <w:vAlign w:val="center"/>
          </w:tcPr>
          <w:p w14:paraId="60009CFD" w14:textId="264E3328" w:rsidR="00E715BB" w:rsidRDefault="00960031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2 741 025,13</w:t>
            </w:r>
          </w:p>
        </w:tc>
        <w:tc>
          <w:tcPr>
            <w:tcW w:w="2099" w:type="dxa"/>
            <w:vAlign w:val="center"/>
          </w:tcPr>
          <w:p w14:paraId="12937333" w14:textId="58BCF4EC" w:rsidR="00E715BB" w:rsidRPr="00FF4AC2" w:rsidRDefault="002A494F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3 865 619,66</w:t>
            </w:r>
          </w:p>
        </w:tc>
      </w:tr>
      <w:tr w:rsidR="00E715BB" w14:paraId="70480EB5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1F45453E" w14:textId="51FA42E9" w:rsidR="00E715BB" w:rsidRPr="00FF4AC2" w:rsidRDefault="00FF4AC2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684  Výnosy ze sdílené daně z přidané hodnoty</w:t>
            </w:r>
          </w:p>
        </w:tc>
        <w:tc>
          <w:tcPr>
            <w:tcW w:w="2099" w:type="dxa"/>
            <w:vAlign w:val="center"/>
          </w:tcPr>
          <w:p w14:paraId="3F7E11FF" w14:textId="7CE2BF33" w:rsidR="00E715BB" w:rsidRDefault="008A5096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A9571E">
              <w:rPr>
                <w:sz w:val="18"/>
              </w:rPr>
              <w:t> 825 022,18</w:t>
            </w:r>
          </w:p>
        </w:tc>
        <w:tc>
          <w:tcPr>
            <w:tcW w:w="2099" w:type="dxa"/>
            <w:vAlign w:val="center"/>
          </w:tcPr>
          <w:p w14:paraId="62853F7F" w14:textId="43C583AF" w:rsidR="00E715BB" w:rsidRDefault="00960031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5 757 793,42</w:t>
            </w:r>
          </w:p>
        </w:tc>
        <w:tc>
          <w:tcPr>
            <w:tcW w:w="2099" w:type="dxa"/>
            <w:vAlign w:val="center"/>
          </w:tcPr>
          <w:p w14:paraId="2CE1DF80" w14:textId="1F9D8214" w:rsidR="00E715BB" w:rsidRPr="00FF4AC2" w:rsidRDefault="002A494F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6 851 171,23</w:t>
            </w:r>
          </w:p>
        </w:tc>
      </w:tr>
      <w:tr w:rsidR="00E715BB" w14:paraId="74F38EB1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5DE99159" w14:textId="0B1C5DF1" w:rsidR="00E715BB" w:rsidRPr="00FF4AC2" w:rsidRDefault="00FF4AC2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686  Výnosy ze sdílených majetkových daní</w:t>
            </w:r>
          </w:p>
        </w:tc>
        <w:tc>
          <w:tcPr>
            <w:tcW w:w="2099" w:type="dxa"/>
            <w:vAlign w:val="center"/>
          </w:tcPr>
          <w:p w14:paraId="6479E38A" w14:textId="30DBC1D1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493 155,55</w:t>
            </w:r>
          </w:p>
        </w:tc>
        <w:tc>
          <w:tcPr>
            <w:tcW w:w="2099" w:type="dxa"/>
            <w:vAlign w:val="center"/>
          </w:tcPr>
          <w:p w14:paraId="331B07AA" w14:textId="5C2E8786" w:rsidR="00E715BB" w:rsidRDefault="00960031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399 258,38</w:t>
            </w:r>
          </w:p>
        </w:tc>
        <w:tc>
          <w:tcPr>
            <w:tcW w:w="2099" w:type="dxa"/>
            <w:vAlign w:val="center"/>
          </w:tcPr>
          <w:p w14:paraId="2F01D921" w14:textId="5682AF6D" w:rsidR="00E715BB" w:rsidRPr="00FF4AC2" w:rsidRDefault="002A494F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395 787,92</w:t>
            </w:r>
          </w:p>
        </w:tc>
      </w:tr>
      <w:tr w:rsidR="00E715BB" w14:paraId="56D1271E" w14:textId="77777777" w:rsidTr="001E1366">
        <w:trPr>
          <w:trHeight w:val="340"/>
        </w:trPr>
        <w:tc>
          <w:tcPr>
            <w:tcW w:w="3779" w:type="dxa"/>
            <w:vAlign w:val="center"/>
          </w:tcPr>
          <w:p w14:paraId="1AD8A4A6" w14:textId="2DFEDAEC" w:rsidR="00E715BB" w:rsidRPr="00FF4AC2" w:rsidRDefault="00FF4AC2" w:rsidP="00FF4AC2">
            <w:pPr>
              <w:pStyle w:val="Zkladntext"/>
              <w:rPr>
                <w:b/>
                <w:bCs/>
                <w:sz w:val="18"/>
              </w:rPr>
            </w:pPr>
            <w:r w:rsidRPr="00FF4AC2">
              <w:rPr>
                <w:b/>
                <w:bCs/>
                <w:sz w:val="18"/>
              </w:rPr>
              <w:t>688  Výnosy z ostatních sdílených daní a poplatků</w:t>
            </w:r>
          </w:p>
        </w:tc>
        <w:tc>
          <w:tcPr>
            <w:tcW w:w="2099" w:type="dxa"/>
            <w:vAlign w:val="center"/>
          </w:tcPr>
          <w:p w14:paraId="0431411C" w14:textId="50F77E16" w:rsidR="00E715BB" w:rsidRDefault="00A9571E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73 472,10</w:t>
            </w:r>
          </w:p>
        </w:tc>
        <w:tc>
          <w:tcPr>
            <w:tcW w:w="2099" w:type="dxa"/>
            <w:vAlign w:val="center"/>
          </w:tcPr>
          <w:p w14:paraId="709B899D" w14:textId="4D7E6F0C" w:rsidR="00E715BB" w:rsidRDefault="00960031" w:rsidP="00FF4AC2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84 967,96</w:t>
            </w:r>
          </w:p>
        </w:tc>
        <w:tc>
          <w:tcPr>
            <w:tcW w:w="2099" w:type="dxa"/>
            <w:vAlign w:val="center"/>
          </w:tcPr>
          <w:p w14:paraId="19FB3FF4" w14:textId="349A3CEC" w:rsidR="00E715BB" w:rsidRPr="00FF4AC2" w:rsidRDefault="002A494F" w:rsidP="00FF4AC2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97 084,65</w:t>
            </w:r>
          </w:p>
        </w:tc>
      </w:tr>
    </w:tbl>
    <w:p w14:paraId="2F971C33" w14:textId="77777777" w:rsidR="00E715BB" w:rsidRDefault="00E715BB">
      <w:pPr>
        <w:pStyle w:val="Zkladntext"/>
        <w:rPr>
          <w:sz w:val="18"/>
        </w:rPr>
      </w:pPr>
    </w:p>
    <w:p w14:paraId="30173B86" w14:textId="77777777" w:rsidR="004B7FCA" w:rsidRDefault="004B7FCA">
      <w:pPr>
        <w:pStyle w:val="Zkladntext"/>
        <w:rPr>
          <w:sz w:val="18"/>
        </w:rPr>
      </w:pPr>
    </w:p>
    <w:p w14:paraId="47C9C04B" w14:textId="6F5C8CA0" w:rsidR="00631875" w:rsidRDefault="00631875">
      <w:pPr>
        <w:pStyle w:val="Zkladntext"/>
        <w:rPr>
          <w:sz w:val="18"/>
        </w:rPr>
      </w:pPr>
    </w:p>
    <w:p w14:paraId="6E3613CE" w14:textId="5645F20E" w:rsidR="00CE432D" w:rsidRPr="00E715BB" w:rsidRDefault="00CE432D" w:rsidP="00CE432D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Nákladové účty</w:t>
      </w:r>
    </w:p>
    <w:p w14:paraId="2BA2AE10" w14:textId="77777777" w:rsidR="00CE432D" w:rsidRDefault="00CE432D" w:rsidP="00CE432D">
      <w:pPr>
        <w:pStyle w:val="Zkladntext"/>
        <w:rPr>
          <w:sz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79"/>
        <w:gridCol w:w="2099"/>
        <w:gridCol w:w="2099"/>
        <w:gridCol w:w="2099"/>
      </w:tblGrid>
      <w:tr w:rsidR="00CE432D" w14:paraId="7815D991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1AFC68C4" w14:textId="77777777" w:rsidR="00CE432D" w:rsidRPr="00FF4AC2" w:rsidRDefault="00CE432D" w:rsidP="00FB1188">
            <w:pPr>
              <w:pStyle w:val="Zkladntext"/>
              <w:rPr>
                <w:b/>
                <w:bCs/>
                <w:sz w:val="18"/>
              </w:rPr>
            </w:pPr>
          </w:p>
        </w:tc>
        <w:tc>
          <w:tcPr>
            <w:tcW w:w="2099" w:type="dxa"/>
            <w:vAlign w:val="center"/>
          </w:tcPr>
          <w:p w14:paraId="604BEF95" w14:textId="3232A631" w:rsidR="00CE432D" w:rsidRPr="002A494F" w:rsidRDefault="00E93F93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 w:rsidRPr="002A494F">
              <w:rPr>
                <w:b/>
                <w:bCs/>
                <w:sz w:val="18"/>
              </w:rPr>
              <w:t>20</w:t>
            </w:r>
            <w:r w:rsidR="002A494F" w:rsidRPr="002A494F">
              <w:rPr>
                <w:b/>
                <w:bCs/>
                <w:sz w:val="18"/>
              </w:rPr>
              <w:t>20</w:t>
            </w:r>
          </w:p>
        </w:tc>
        <w:tc>
          <w:tcPr>
            <w:tcW w:w="2099" w:type="dxa"/>
            <w:vAlign w:val="center"/>
          </w:tcPr>
          <w:p w14:paraId="5C3312CD" w14:textId="165907AE" w:rsidR="00CE432D" w:rsidRPr="002A494F" w:rsidRDefault="00E93F93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 w:rsidRPr="002A494F">
              <w:rPr>
                <w:b/>
                <w:bCs/>
                <w:sz w:val="18"/>
              </w:rPr>
              <w:t>202</w:t>
            </w:r>
            <w:r w:rsidR="002A494F" w:rsidRPr="002A494F">
              <w:rPr>
                <w:b/>
                <w:bCs/>
                <w:sz w:val="18"/>
              </w:rPr>
              <w:t>1</w:t>
            </w:r>
          </w:p>
        </w:tc>
        <w:tc>
          <w:tcPr>
            <w:tcW w:w="2099" w:type="dxa"/>
            <w:vAlign w:val="center"/>
          </w:tcPr>
          <w:p w14:paraId="2E651CFD" w14:textId="3939B888" w:rsidR="00CE432D" w:rsidRPr="002A494F" w:rsidRDefault="00E93F93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 w:rsidRPr="002A494F">
              <w:rPr>
                <w:b/>
                <w:bCs/>
                <w:sz w:val="18"/>
              </w:rPr>
              <w:t>202</w:t>
            </w:r>
            <w:r w:rsidR="002A494F" w:rsidRPr="002A494F">
              <w:rPr>
                <w:b/>
                <w:bCs/>
                <w:sz w:val="18"/>
              </w:rPr>
              <w:t>2</w:t>
            </w:r>
          </w:p>
        </w:tc>
      </w:tr>
      <w:tr w:rsidR="00CE432D" w14:paraId="18E0779E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794890B3" w14:textId="1EF2A788" w:rsidR="00CE432D" w:rsidRPr="00FF4AC2" w:rsidRDefault="00CE432D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</w:t>
            </w:r>
            <w:r w:rsidRPr="00FF4AC2">
              <w:rPr>
                <w:b/>
                <w:bCs/>
                <w:sz w:val="18"/>
              </w:rPr>
              <w:t xml:space="preserve">01  </w:t>
            </w:r>
            <w:r>
              <w:rPr>
                <w:b/>
                <w:bCs/>
                <w:sz w:val="18"/>
              </w:rPr>
              <w:t xml:space="preserve">Spotřeba materiálu </w:t>
            </w:r>
          </w:p>
        </w:tc>
        <w:tc>
          <w:tcPr>
            <w:tcW w:w="2099" w:type="dxa"/>
            <w:vAlign w:val="center"/>
          </w:tcPr>
          <w:p w14:paraId="6FE41B23" w14:textId="3A1FC6BE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457 887,01</w:t>
            </w:r>
          </w:p>
        </w:tc>
        <w:tc>
          <w:tcPr>
            <w:tcW w:w="2099" w:type="dxa"/>
            <w:vAlign w:val="center"/>
          </w:tcPr>
          <w:p w14:paraId="1CF1EE26" w14:textId="3F78A55C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701 422,04</w:t>
            </w:r>
          </w:p>
        </w:tc>
        <w:tc>
          <w:tcPr>
            <w:tcW w:w="2099" w:type="dxa"/>
            <w:vAlign w:val="center"/>
          </w:tcPr>
          <w:p w14:paraId="0849F8F5" w14:textId="738C3855" w:rsidR="00CE432D" w:rsidRPr="00FF4AC2" w:rsidRDefault="002A494F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551 380,63</w:t>
            </w:r>
          </w:p>
        </w:tc>
      </w:tr>
      <w:tr w:rsidR="00CE432D" w14:paraId="2DB52F71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7659AD1B" w14:textId="3E366859" w:rsidR="00CE432D" w:rsidRPr="00FF4AC2" w:rsidRDefault="00CE432D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</w:t>
            </w:r>
            <w:r w:rsidRPr="00FF4AC2">
              <w:rPr>
                <w:b/>
                <w:bCs/>
                <w:sz w:val="18"/>
              </w:rPr>
              <w:t xml:space="preserve">02  </w:t>
            </w:r>
            <w:r>
              <w:rPr>
                <w:b/>
                <w:bCs/>
                <w:sz w:val="18"/>
              </w:rPr>
              <w:t>Spotřeba energie</w:t>
            </w:r>
          </w:p>
        </w:tc>
        <w:tc>
          <w:tcPr>
            <w:tcW w:w="2099" w:type="dxa"/>
            <w:vAlign w:val="center"/>
          </w:tcPr>
          <w:p w14:paraId="6952D44D" w14:textId="5E30F99B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149 569,80</w:t>
            </w:r>
            <w:r w:rsidR="00300745">
              <w:rPr>
                <w:sz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29A7729A" w14:textId="61F6A80D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174 999,12</w:t>
            </w:r>
            <w:r w:rsidR="00DE7B9B">
              <w:rPr>
                <w:sz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17E4559D" w14:textId="3EDA51BF" w:rsidR="00CE432D" w:rsidRPr="00FF4AC2" w:rsidRDefault="002A494F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228 024,72</w:t>
            </w:r>
          </w:p>
        </w:tc>
      </w:tr>
      <w:tr w:rsidR="00CE432D" w14:paraId="5E862678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1AE9DFDD" w14:textId="46D8D64E" w:rsidR="00CE432D" w:rsidRPr="00FF4AC2" w:rsidRDefault="00CE432D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</w:t>
            </w:r>
            <w:r w:rsidRPr="00FF4AC2">
              <w:rPr>
                <w:b/>
                <w:bCs/>
                <w:sz w:val="18"/>
              </w:rPr>
              <w:t>0</w:t>
            </w:r>
            <w:r>
              <w:rPr>
                <w:b/>
                <w:bCs/>
                <w:sz w:val="18"/>
              </w:rPr>
              <w:t>4</w:t>
            </w:r>
            <w:r w:rsidRPr="00FF4AC2">
              <w:rPr>
                <w:b/>
                <w:bCs/>
                <w:sz w:val="18"/>
              </w:rPr>
              <w:t xml:space="preserve">  </w:t>
            </w:r>
            <w:r>
              <w:rPr>
                <w:b/>
                <w:bCs/>
                <w:sz w:val="18"/>
              </w:rPr>
              <w:t>Prodané zboží</w:t>
            </w:r>
          </w:p>
        </w:tc>
        <w:tc>
          <w:tcPr>
            <w:tcW w:w="2099" w:type="dxa"/>
            <w:vAlign w:val="center"/>
          </w:tcPr>
          <w:p w14:paraId="193DE4A6" w14:textId="1255A01E" w:rsidR="00CE432D" w:rsidRDefault="002A494F" w:rsidP="00300745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5 367,00</w:t>
            </w:r>
          </w:p>
        </w:tc>
        <w:tc>
          <w:tcPr>
            <w:tcW w:w="2099" w:type="dxa"/>
            <w:vAlign w:val="center"/>
          </w:tcPr>
          <w:p w14:paraId="76797317" w14:textId="5FF98D84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1 589,00</w:t>
            </w:r>
          </w:p>
        </w:tc>
        <w:tc>
          <w:tcPr>
            <w:tcW w:w="2099" w:type="dxa"/>
            <w:vAlign w:val="center"/>
          </w:tcPr>
          <w:p w14:paraId="2C4141CD" w14:textId="2014E0E7" w:rsidR="00CE432D" w:rsidRPr="00FF4AC2" w:rsidRDefault="002A494F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4 395,00</w:t>
            </w:r>
          </w:p>
        </w:tc>
      </w:tr>
      <w:tr w:rsidR="00CE432D" w14:paraId="0391AB1C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5B7EB0FE" w14:textId="5B81D568" w:rsidR="00CE432D" w:rsidRPr="00FF4AC2" w:rsidRDefault="00CE432D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508  Změna stavu zásob vlastní výroby</w:t>
            </w:r>
          </w:p>
        </w:tc>
        <w:tc>
          <w:tcPr>
            <w:tcW w:w="2099" w:type="dxa"/>
            <w:vAlign w:val="center"/>
          </w:tcPr>
          <w:p w14:paraId="2658F397" w14:textId="201C1DB3" w:rsidR="00CE432D" w:rsidRDefault="002A494F" w:rsidP="00DE7B9B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420,00</w:t>
            </w:r>
          </w:p>
        </w:tc>
        <w:tc>
          <w:tcPr>
            <w:tcW w:w="2099" w:type="dxa"/>
            <w:vAlign w:val="center"/>
          </w:tcPr>
          <w:p w14:paraId="3D85B03D" w14:textId="08129875" w:rsidR="00CE432D" w:rsidRDefault="002814FA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420,00</w:t>
            </w:r>
          </w:p>
        </w:tc>
        <w:tc>
          <w:tcPr>
            <w:tcW w:w="2099" w:type="dxa"/>
            <w:vAlign w:val="center"/>
          </w:tcPr>
          <w:p w14:paraId="4CC6D978" w14:textId="531F3FB0" w:rsidR="00CE432D" w:rsidRPr="00FF4AC2" w:rsidRDefault="002A494F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1 140,00</w:t>
            </w:r>
          </w:p>
        </w:tc>
      </w:tr>
      <w:tr w:rsidR="00CE432D" w14:paraId="366A9BED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065E14D6" w14:textId="39D7F8E1" w:rsidR="00CE432D" w:rsidRPr="00FF4AC2" w:rsidRDefault="00CE432D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511  Opravy a udržování</w:t>
            </w:r>
          </w:p>
        </w:tc>
        <w:tc>
          <w:tcPr>
            <w:tcW w:w="2099" w:type="dxa"/>
            <w:vAlign w:val="center"/>
          </w:tcPr>
          <w:p w14:paraId="62520A0A" w14:textId="2A159A9D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893 899</w:t>
            </w:r>
            <w:r w:rsidR="002814FA">
              <w:rPr>
                <w:sz w:val="18"/>
              </w:rPr>
              <w:t>,1</w:t>
            </w:r>
            <w:r>
              <w:rPr>
                <w:sz w:val="18"/>
              </w:rPr>
              <w:t>1</w:t>
            </w:r>
          </w:p>
        </w:tc>
        <w:tc>
          <w:tcPr>
            <w:tcW w:w="2099" w:type="dxa"/>
            <w:vAlign w:val="center"/>
          </w:tcPr>
          <w:p w14:paraId="00581999" w14:textId="4369658A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173 155,29</w:t>
            </w:r>
          </w:p>
        </w:tc>
        <w:tc>
          <w:tcPr>
            <w:tcW w:w="2099" w:type="dxa"/>
            <w:vAlign w:val="center"/>
          </w:tcPr>
          <w:p w14:paraId="4EDAAEA4" w14:textId="4D56B4F2" w:rsidR="00CE432D" w:rsidRPr="00FF4AC2" w:rsidRDefault="002A494F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387 655,34</w:t>
            </w:r>
          </w:p>
        </w:tc>
      </w:tr>
      <w:tr w:rsidR="00CE432D" w14:paraId="7C813743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32ECACDD" w14:textId="03FEBCB8" w:rsidR="00CE432D" w:rsidRPr="00FF4AC2" w:rsidRDefault="00CE432D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512  Cestovné</w:t>
            </w:r>
          </w:p>
        </w:tc>
        <w:tc>
          <w:tcPr>
            <w:tcW w:w="2099" w:type="dxa"/>
            <w:vAlign w:val="center"/>
          </w:tcPr>
          <w:p w14:paraId="3CB064FD" w14:textId="0479FDF7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276</w:t>
            </w:r>
            <w:r w:rsidR="00300745">
              <w:rPr>
                <w:sz w:val="18"/>
              </w:rPr>
              <w:t>,00</w:t>
            </w:r>
          </w:p>
        </w:tc>
        <w:tc>
          <w:tcPr>
            <w:tcW w:w="2099" w:type="dxa"/>
            <w:vAlign w:val="center"/>
          </w:tcPr>
          <w:p w14:paraId="561F1B6B" w14:textId="421B5BE6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99" w:type="dxa"/>
            <w:vAlign w:val="center"/>
          </w:tcPr>
          <w:p w14:paraId="026BCC17" w14:textId="168C480D" w:rsidR="00CE432D" w:rsidRPr="00FF4AC2" w:rsidRDefault="002814FA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</w:t>
            </w:r>
          </w:p>
        </w:tc>
      </w:tr>
      <w:tr w:rsidR="00CE432D" w14:paraId="7555A7A2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04320C4B" w14:textId="3B9E28A1" w:rsidR="00CE432D" w:rsidRPr="00FF4AC2" w:rsidRDefault="00CE432D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513  Náklady na reprezentaci</w:t>
            </w:r>
          </w:p>
        </w:tc>
        <w:tc>
          <w:tcPr>
            <w:tcW w:w="2099" w:type="dxa"/>
            <w:vAlign w:val="center"/>
          </w:tcPr>
          <w:p w14:paraId="0F0E4289" w14:textId="76ADA386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30 652,30 </w:t>
            </w:r>
          </w:p>
        </w:tc>
        <w:tc>
          <w:tcPr>
            <w:tcW w:w="2099" w:type="dxa"/>
            <w:vAlign w:val="center"/>
          </w:tcPr>
          <w:p w14:paraId="311B3878" w14:textId="0746E232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28 589,40</w:t>
            </w:r>
          </w:p>
        </w:tc>
        <w:tc>
          <w:tcPr>
            <w:tcW w:w="2099" w:type="dxa"/>
            <w:vAlign w:val="center"/>
          </w:tcPr>
          <w:p w14:paraId="7C521DFF" w14:textId="52704B12" w:rsidR="00CE432D" w:rsidRPr="00FF4AC2" w:rsidRDefault="002A494F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49 915,50</w:t>
            </w:r>
          </w:p>
        </w:tc>
      </w:tr>
      <w:tr w:rsidR="00CE432D" w14:paraId="0A51A23C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720CF68C" w14:textId="6DF5E766" w:rsidR="00CE432D" w:rsidRPr="00FF4AC2" w:rsidRDefault="00CE432D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518  Ostatní služby</w:t>
            </w:r>
          </w:p>
        </w:tc>
        <w:tc>
          <w:tcPr>
            <w:tcW w:w="2099" w:type="dxa"/>
            <w:vAlign w:val="center"/>
          </w:tcPr>
          <w:p w14:paraId="765B4D12" w14:textId="4445B236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2 014 436,95</w:t>
            </w:r>
          </w:p>
        </w:tc>
        <w:tc>
          <w:tcPr>
            <w:tcW w:w="2099" w:type="dxa"/>
            <w:vAlign w:val="center"/>
          </w:tcPr>
          <w:p w14:paraId="27A8A141" w14:textId="5E9D8314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2 298 482,20</w:t>
            </w:r>
          </w:p>
        </w:tc>
        <w:tc>
          <w:tcPr>
            <w:tcW w:w="2099" w:type="dxa"/>
            <w:vAlign w:val="center"/>
          </w:tcPr>
          <w:p w14:paraId="0B3EFBE1" w14:textId="26E34F4B" w:rsidR="00CE432D" w:rsidRPr="00FF4AC2" w:rsidRDefault="005D5483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="002A494F">
              <w:rPr>
                <w:b/>
                <w:bCs/>
                <w:sz w:val="18"/>
              </w:rPr>
              <w:t> 992 212,39</w:t>
            </w:r>
          </w:p>
        </w:tc>
      </w:tr>
      <w:tr w:rsidR="00CE432D" w14:paraId="634814E9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78C993D0" w14:textId="0E095245" w:rsidR="00CE432D" w:rsidRPr="00FF4AC2" w:rsidRDefault="00CE432D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521  Mzdové náklady</w:t>
            </w:r>
          </w:p>
        </w:tc>
        <w:tc>
          <w:tcPr>
            <w:tcW w:w="2099" w:type="dxa"/>
            <w:vAlign w:val="center"/>
          </w:tcPr>
          <w:p w14:paraId="68387F5B" w14:textId="785931E1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2 670 749,00</w:t>
            </w:r>
          </w:p>
        </w:tc>
        <w:tc>
          <w:tcPr>
            <w:tcW w:w="2099" w:type="dxa"/>
            <w:vAlign w:val="center"/>
          </w:tcPr>
          <w:p w14:paraId="5A7ABC5E" w14:textId="54E59A5C" w:rsidR="00CE432D" w:rsidRDefault="005D5483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2A494F">
              <w:rPr>
                <w:sz w:val="18"/>
              </w:rPr>
              <w:t> 797 559,00</w:t>
            </w:r>
          </w:p>
        </w:tc>
        <w:tc>
          <w:tcPr>
            <w:tcW w:w="2099" w:type="dxa"/>
            <w:vAlign w:val="center"/>
          </w:tcPr>
          <w:p w14:paraId="31995B15" w14:textId="468A37C1" w:rsidR="00CE432D" w:rsidRPr="00FF4AC2" w:rsidRDefault="005D5483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</w:t>
            </w:r>
            <w:r w:rsidR="002A494F">
              <w:rPr>
                <w:b/>
                <w:bCs/>
                <w:sz w:val="18"/>
              </w:rPr>
              <w:t> 843 216,00</w:t>
            </w:r>
          </w:p>
        </w:tc>
      </w:tr>
      <w:tr w:rsidR="00CE432D" w14:paraId="519BF40D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5F571824" w14:textId="438F1BE7" w:rsidR="00CE432D" w:rsidRPr="00FF4AC2" w:rsidRDefault="00CE432D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524  Zákonné sociální pojištění</w:t>
            </w:r>
          </w:p>
        </w:tc>
        <w:tc>
          <w:tcPr>
            <w:tcW w:w="2099" w:type="dxa"/>
            <w:vAlign w:val="center"/>
          </w:tcPr>
          <w:p w14:paraId="2B4613B1" w14:textId="478DB5B2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687 813,00</w:t>
            </w:r>
          </w:p>
        </w:tc>
        <w:tc>
          <w:tcPr>
            <w:tcW w:w="2099" w:type="dxa"/>
            <w:vAlign w:val="center"/>
          </w:tcPr>
          <w:p w14:paraId="3A6E3562" w14:textId="7B63D753" w:rsidR="00CE432D" w:rsidRDefault="005D5483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  <w:r w:rsidR="002A494F">
              <w:rPr>
                <w:sz w:val="18"/>
              </w:rPr>
              <w:t>92 566,00</w:t>
            </w:r>
          </w:p>
        </w:tc>
        <w:tc>
          <w:tcPr>
            <w:tcW w:w="2099" w:type="dxa"/>
            <w:vAlign w:val="center"/>
          </w:tcPr>
          <w:p w14:paraId="3102C067" w14:textId="08345FB3" w:rsidR="00CE432D" w:rsidRPr="00FF4AC2" w:rsidRDefault="005D5483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</w:t>
            </w:r>
            <w:r w:rsidR="002A494F">
              <w:rPr>
                <w:b/>
                <w:bCs/>
                <w:sz w:val="18"/>
              </w:rPr>
              <w:t>58 326,00</w:t>
            </w:r>
          </w:p>
        </w:tc>
      </w:tr>
      <w:tr w:rsidR="00CE432D" w14:paraId="056D0896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66EE7F3F" w14:textId="7982737F" w:rsidR="00CE432D" w:rsidRPr="00FF4AC2" w:rsidRDefault="00CE432D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525  Jiné sociální pojištění</w:t>
            </w:r>
          </w:p>
        </w:tc>
        <w:tc>
          <w:tcPr>
            <w:tcW w:w="2099" w:type="dxa"/>
            <w:vAlign w:val="center"/>
          </w:tcPr>
          <w:p w14:paraId="66947CA2" w14:textId="06224123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5 299,00</w:t>
            </w:r>
          </w:p>
        </w:tc>
        <w:tc>
          <w:tcPr>
            <w:tcW w:w="2099" w:type="dxa"/>
            <w:vAlign w:val="center"/>
          </w:tcPr>
          <w:p w14:paraId="697E5081" w14:textId="3A0D3BEF" w:rsidR="00CE432D" w:rsidRDefault="005D5483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 w:rsidR="002A494F">
              <w:rPr>
                <w:sz w:val="18"/>
              </w:rPr>
              <w:t> 499,00</w:t>
            </w:r>
          </w:p>
        </w:tc>
        <w:tc>
          <w:tcPr>
            <w:tcW w:w="2099" w:type="dxa"/>
            <w:vAlign w:val="center"/>
          </w:tcPr>
          <w:p w14:paraId="2DE35628" w14:textId="7EF2F998" w:rsidR="00CE432D" w:rsidRPr="00FF4AC2" w:rsidRDefault="002A494F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4 981,00</w:t>
            </w:r>
          </w:p>
        </w:tc>
      </w:tr>
      <w:tr w:rsidR="00E93F93" w14:paraId="51FC408F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6D117FF9" w14:textId="19406551" w:rsidR="00E93F93" w:rsidRDefault="005D5483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527  Zákonné sociální náklady</w:t>
            </w:r>
          </w:p>
        </w:tc>
        <w:tc>
          <w:tcPr>
            <w:tcW w:w="2099" w:type="dxa"/>
            <w:vAlign w:val="center"/>
          </w:tcPr>
          <w:p w14:paraId="53677049" w14:textId="567BA473" w:rsidR="00E93F93" w:rsidRDefault="005D5483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99" w:type="dxa"/>
            <w:vAlign w:val="center"/>
          </w:tcPr>
          <w:p w14:paraId="424B9209" w14:textId="0455B552" w:rsidR="00E93F93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26 780,00</w:t>
            </w:r>
          </w:p>
        </w:tc>
        <w:tc>
          <w:tcPr>
            <w:tcW w:w="2099" w:type="dxa"/>
            <w:vAlign w:val="center"/>
          </w:tcPr>
          <w:p w14:paraId="682E443A" w14:textId="3E16636E" w:rsidR="00E93F93" w:rsidRDefault="002A494F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41 200,00</w:t>
            </w:r>
          </w:p>
        </w:tc>
      </w:tr>
      <w:tr w:rsidR="00CE432D" w14:paraId="49D9582B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42EF23FB" w14:textId="5DDBC48F" w:rsidR="00CE432D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531  Daň silniční</w:t>
            </w:r>
          </w:p>
        </w:tc>
        <w:tc>
          <w:tcPr>
            <w:tcW w:w="2099" w:type="dxa"/>
            <w:vAlign w:val="center"/>
          </w:tcPr>
          <w:p w14:paraId="6B442494" w14:textId="20115B54" w:rsidR="00CE432D" w:rsidRDefault="005D5483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4 200,00</w:t>
            </w:r>
          </w:p>
        </w:tc>
        <w:tc>
          <w:tcPr>
            <w:tcW w:w="2099" w:type="dxa"/>
            <w:vAlign w:val="center"/>
          </w:tcPr>
          <w:p w14:paraId="303C3E26" w14:textId="607C8F71" w:rsidR="00CE432D" w:rsidRDefault="00DE7B9B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4 200,00</w:t>
            </w:r>
          </w:p>
        </w:tc>
        <w:tc>
          <w:tcPr>
            <w:tcW w:w="2099" w:type="dxa"/>
            <w:vAlign w:val="center"/>
          </w:tcPr>
          <w:p w14:paraId="1228FF5D" w14:textId="27A2324A" w:rsidR="00CE432D" w:rsidRPr="00FF4AC2" w:rsidRDefault="00DE7B9B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4 200,00</w:t>
            </w:r>
          </w:p>
        </w:tc>
      </w:tr>
      <w:tr w:rsidR="00CE432D" w14:paraId="271DABAC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32184B1B" w14:textId="05CD218E" w:rsidR="00CE432D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538  Jiné daně a poplatky</w:t>
            </w:r>
          </w:p>
        </w:tc>
        <w:tc>
          <w:tcPr>
            <w:tcW w:w="2099" w:type="dxa"/>
            <w:vAlign w:val="center"/>
          </w:tcPr>
          <w:p w14:paraId="69060A58" w14:textId="408266B5" w:rsidR="00CE432D" w:rsidRDefault="005D5483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2A494F">
              <w:rPr>
                <w:sz w:val="18"/>
              </w:rPr>
              <w:t>2 100</w:t>
            </w:r>
            <w:r>
              <w:rPr>
                <w:sz w:val="18"/>
              </w:rPr>
              <w:t>,00</w:t>
            </w:r>
          </w:p>
        </w:tc>
        <w:tc>
          <w:tcPr>
            <w:tcW w:w="2099" w:type="dxa"/>
            <w:vAlign w:val="center"/>
          </w:tcPr>
          <w:p w14:paraId="27C7D35F" w14:textId="6DA7812E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5 400,00</w:t>
            </w:r>
          </w:p>
        </w:tc>
        <w:tc>
          <w:tcPr>
            <w:tcW w:w="2099" w:type="dxa"/>
            <w:vAlign w:val="center"/>
          </w:tcPr>
          <w:p w14:paraId="3804B196" w14:textId="171DEAE5" w:rsidR="00CE432D" w:rsidRPr="00FF4AC2" w:rsidRDefault="002A494F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14 950,00</w:t>
            </w:r>
          </w:p>
        </w:tc>
      </w:tr>
      <w:tr w:rsidR="00CE432D" w14:paraId="1A2ACDDD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384FB9B4" w14:textId="062B4856" w:rsidR="00CE432D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541  Smluvní pokuty a úroky z prodlení</w:t>
            </w:r>
          </w:p>
        </w:tc>
        <w:tc>
          <w:tcPr>
            <w:tcW w:w="2099" w:type="dxa"/>
            <w:vAlign w:val="center"/>
          </w:tcPr>
          <w:p w14:paraId="65940E86" w14:textId="6C10123E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99" w:type="dxa"/>
            <w:vAlign w:val="center"/>
          </w:tcPr>
          <w:p w14:paraId="7BFE063D" w14:textId="7606033E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277,00</w:t>
            </w:r>
          </w:p>
        </w:tc>
        <w:tc>
          <w:tcPr>
            <w:tcW w:w="2099" w:type="dxa"/>
            <w:vAlign w:val="center"/>
          </w:tcPr>
          <w:p w14:paraId="5B425103" w14:textId="735366B9" w:rsidR="00CE432D" w:rsidRPr="00FF4AC2" w:rsidRDefault="002A494F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3 000,00</w:t>
            </w:r>
          </w:p>
        </w:tc>
      </w:tr>
      <w:tr w:rsidR="00CE432D" w14:paraId="6DC0CD58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77284EBB" w14:textId="18BF51F2" w:rsidR="00CE432D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543  Dary a jiná bezúplatná předání</w:t>
            </w:r>
          </w:p>
        </w:tc>
        <w:tc>
          <w:tcPr>
            <w:tcW w:w="2099" w:type="dxa"/>
            <w:vAlign w:val="center"/>
          </w:tcPr>
          <w:p w14:paraId="606145A8" w14:textId="45F0D15E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81 314,12</w:t>
            </w:r>
          </w:p>
        </w:tc>
        <w:tc>
          <w:tcPr>
            <w:tcW w:w="2099" w:type="dxa"/>
            <w:vAlign w:val="center"/>
          </w:tcPr>
          <w:p w14:paraId="0EBA2343" w14:textId="4E05C8DF" w:rsidR="00CE432D" w:rsidRDefault="002A494F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103 996,32</w:t>
            </w:r>
            <w:r w:rsidR="00DE7B9B">
              <w:rPr>
                <w:sz w:val="18"/>
              </w:rPr>
              <w:t xml:space="preserve"> </w:t>
            </w:r>
          </w:p>
        </w:tc>
        <w:tc>
          <w:tcPr>
            <w:tcW w:w="2099" w:type="dxa"/>
            <w:vAlign w:val="center"/>
          </w:tcPr>
          <w:p w14:paraId="15E78407" w14:textId="6CA3D575" w:rsidR="00CE432D" w:rsidRPr="00FF4AC2" w:rsidRDefault="00A00876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</w:t>
            </w:r>
            <w:r w:rsidR="002A494F">
              <w:rPr>
                <w:b/>
                <w:bCs/>
                <w:sz w:val="18"/>
              </w:rPr>
              <w:t>20 050,83</w:t>
            </w:r>
          </w:p>
        </w:tc>
      </w:tr>
      <w:tr w:rsidR="00CE432D" w14:paraId="3460A016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189289C7" w14:textId="1F881FF3" w:rsidR="00CE432D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t>549  Ostatní náklady z činnosti</w:t>
            </w:r>
          </w:p>
        </w:tc>
        <w:tc>
          <w:tcPr>
            <w:tcW w:w="2099" w:type="dxa"/>
            <w:vAlign w:val="center"/>
          </w:tcPr>
          <w:p w14:paraId="48BC64D8" w14:textId="14E75749" w:rsidR="00CE432D" w:rsidRDefault="00D347FD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127 606,00</w:t>
            </w:r>
          </w:p>
        </w:tc>
        <w:tc>
          <w:tcPr>
            <w:tcW w:w="2099" w:type="dxa"/>
            <w:vAlign w:val="center"/>
          </w:tcPr>
          <w:p w14:paraId="7E758C3B" w14:textId="4B0FC866" w:rsidR="00CE432D" w:rsidRDefault="00355890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86 641,90</w:t>
            </w:r>
          </w:p>
        </w:tc>
        <w:tc>
          <w:tcPr>
            <w:tcW w:w="2099" w:type="dxa"/>
            <w:vAlign w:val="center"/>
          </w:tcPr>
          <w:p w14:paraId="7E91A47F" w14:textId="5EE5C272" w:rsidR="00CE432D" w:rsidRPr="00FF4AC2" w:rsidRDefault="00355890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56 131,00</w:t>
            </w:r>
          </w:p>
        </w:tc>
      </w:tr>
      <w:tr w:rsidR="00CE432D" w14:paraId="52587E3D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79EA40E2" w14:textId="7C8D1DC7" w:rsidR="00CE432D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551  Odpisy dlouhodobého majetku</w:t>
            </w:r>
          </w:p>
        </w:tc>
        <w:tc>
          <w:tcPr>
            <w:tcW w:w="2099" w:type="dxa"/>
            <w:vAlign w:val="center"/>
          </w:tcPr>
          <w:p w14:paraId="2AC81696" w14:textId="271E7927" w:rsidR="00CE432D" w:rsidRDefault="00D347FD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3 144 504</w:t>
            </w:r>
            <w:r w:rsidR="00A00876">
              <w:rPr>
                <w:sz w:val="18"/>
              </w:rPr>
              <w:t>,00</w:t>
            </w:r>
          </w:p>
        </w:tc>
        <w:tc>
          <w:tcPr>
            <w:tcW w:w="2099" w:type="dxa"/>
            <w:vAlign w:val="center"/>
          </w:tcPr>
          <w:p w14:paraId="59175554" w14:textId="4252D770" w:rsidR="00CE432D" w:rsidRDefault="00A00876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3 </w:t>
            </w:r>
            <w:r w:rsidR="00355890">
              <w:rPr>
                <w:sz w:val="18"/>
              </w:rPr>
              <w:t xml:space="preserve"> 254 850</w:t>
            </w:r>
            <w:r>
              <w:rPr>
                <w:sz w:val="18"/>
              </w:rPr>
              <w:t>,00</w:t>
            </w:r>
          </w:p>
        </w:tc>
        <w:tc>
          <w:tcPr>
            <w:tcW w:w="2099" w:type="dxa"/>
            <w:vAlign w:val="center"/>
          </w:tcPr>
          <w:p w14:paraId="6F315360" w14:textId="19D8681F" w:rsidR="00CE432D" w:rsidRPr="00FF4AC2" w:rsidRDefault="00A00876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</w:t>
            </w:r>
            <w:r w:rsidR="00355890">
              <w:rPr>
                <w:b/>
                <w:bCs/>
                <w:sz w:val="18"/>
              </w:rPr>
              <w:t> 419 693,00</w:t>
            </w:r>
          </w:p>
        </w:tc>
      </w:tr>
      <w:tr w:rsidR="00CE432D" w14:paraId="63D605AB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27EFC773" w14:textId="2DDB54E2" w:rsidR="00CE432D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553  Prodaný dlouhodobý hmotný majetek</w:t>
            </w:r>
          </w:p>
        </w:tc>
        <w:tc>
          <w:tcPr>
            <w:tcW w:w="2099" w:type="dxa"/>
            <w:vAlign w:val="center"/>
          </w:tcPr>
          <w:p w14:paraId="34C33FB9" w14:textId="2FC8BFFA" w:rsidR="00CE432D" w:rsidRDefault="00D347FD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99" w:type="dxa"/>
            <w:vAlign w:val="center"/>
          </w:tcPr>
          <w:p w14:paraId="417077D8" w14:textId="71C5665B" w:rsidR="00CE432D" w:rsidRDefault="00355890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2 380,00</w:t>
            </w:r>
          </w:p>
        </w:tc>
        <w:tc>
          <w:tcPr>
            <w:tcW w:w="2099" w:type="dxa"/>
            <w:vAlign w:val="center"/>
          </w:tcPr>
          <w:p w14:paraId="12B278EE" w14:textId="237BC051" w:rsidR="00CE432D" w:rsidRPr="00FF4AC2" w:rsidRDefault="00355890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1 572 207,85</w:t>
            </w:r>
          </w:p>
        </w:tc>
      </w:tr>
      <w:tr w:rsidR="00CE432D" w14:paraId="680FC68B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24A46EB4" w14:textId="2D831095" w:rsidR="00CE432D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554  Prodané pozemky</w:t>
            </w:r>
          </w:p>
        </w:tc>
        <w:tc>
          <w:tcPr>
            <w:tcW w:w="2099" w:type="dxa"/>
            <w:vAlign w:val="center"/>
          </w:tcPr>
          <w:p w14:paraId="5337B35A" w14:textId="4E4682B9" w:rsidR="00CE432D" w:rsidRDefault="00A00876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D347FD">
              <w:rPr>
                <w:sz w:val="18"/>
              </w:rPr>
              <w:t>5 934,67</w:t>
            </w:r>
          </w:p>
        </w:tc>
        <w:tc>
          <w:tcPr>
            <w:tcW w:w="2099" w:type="dxa"/>
            <w:vAlign w:val="center"/>
          </w:tcPr>
          <w:p w14:paraId="1AE853DF" w14:textId="074524C1" w:rsidR="00CE432D" w:rsidRDefault="00A00876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55890">
              <w:rPr>
                <w:sz w:val="18"/>
              </w:rPr>
              <w:t> 450,73</w:t>
            </w:r>
          </w:p>
        </w:tc>
        <w:tc>
          <w:tcPr>
            <w:tcW w:w="2099" w:type="dxa"/>
            <w:vAlign w:val="center"/>
          </w:tcPr>
          <w:p w14:paraId="5DE6531F" w14:textId="26C0C46C" w:rsidR="00CE432D" w:rsidRPr="00FF4AC2" w:rsidRDefault="00355890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2 631,05</w:t>
            </w:r>
          </w:p>
        </w:tc>
      </w:tr>
      <w:tr w:rsidR="00300745" w14:paraId="71678926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59B85C7D" w14:textId="174A351C" w:rsidR="00300745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556  Tvorba a zúčtování opravných položek</w:t>
            </w:r>
          </w:p>
        </w:tc>
        <w:tc>
          <w:tcPr>
            <w:tcW w:w="2099" w:type="dxa"/>
            <w:vAlign w:val="center"/>
          </w:tcPr>
          <w:p w14:paraId="10C103F3" w14:textId="4C916B8C" w:rsidR="00300745" w:rsidRDefault="00D347FD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10 261,00</w:t>
            </w:r>
          </w:p>
        </w:tc>
        <w:tc>
          <w:tcPr>
            <w:tcW w:w="2099" w:type="dxa"/>
            <w:vAlign w:val="center"/>
          </w:tcPr>
          <w:p w14:paraId="57C14144" w14:textId="7A2B4C01" w:rsidR="00300745" w:rsidRDefault="00876543" w:rsidP="00876543">
            <w:pPr>
              <w:pStyle w:val="Zkladntext"/>
              <w:rPr>
                <w:sz w:val="18"/>
              </w:rPr>
            </w:pPr>
            <w:r>
              <w:rPr>
                <w:sz w:val="18"/>
              </w:rPr>
              <w:t xml:space="preserve">           </w:t>
            </w:r>
            <w:r w:rsidR="00355890">
              <w:rPr>
                <w:sz w:val="18"/>
              </w:rPr>
              <w:t>- 38 418,00</w:t>
            </w:r>
          </w:p>
        </w:tc>
        <w:tc>
          <w:tcPr>
            <w:tcW w:w="2099" w:type="dxa"/>
            <w:vAlign w:val="center"/>
          </w:tcPr>
          <w:p w14:paraId="2BF1AC30" w14:textId="731312F3" w:rsidR="00300745" w:rsidRDefault="00876543" w:rsidP="00876543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        -</w:t>
            </w:r>
            <w:r w:rsidR="00355890">
              <w:rPr>
                <w:b/>
                <w:bCs/>
                <w:sz w:val="18"/>
              </w:rPr>
              <w:t xml:space="preserve"> 43 602,50</w:t>
            </w:r>
          </w:p>
        </w:tc>
      </w:tr>
      <w:tr w:rsidR="00300745" w14:paraId="3E70C9A9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161B11ED" w14:textId="0F02EE74" w:rsidR="00300745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557  Náklady z vyřazených pohledávek</w:t>
            </w:r>
          </w:p>
        </w:tc>
        <w:tc>
          <w:tcPr>
            <w:tcW w:w="2099" w:type="dxa"/>
            <w:vAlign w:val="center"/>
          </w:tcPr>
          <w:p w14:paraId="278B6447" w14:textId="791F646A" w:rsidR="00300745" w:rsidRDefault="00D347FD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99" w:type="dxa"/>
            <w:vAlign w:val="center"/>
          </w:tcPr>
          <w:p w14:paraId="2992AD98" w14:textId="162EDD69" w:rsidR="00300745" w:rsidRDefault="00876543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99" w:type="dxa"/>
            <w:vAlign w:val="center"/>
          </w:tcPr>
          <w:p w14:paraId="7B1A63BA" w14:textId="1D5AF1A9" w:rsidR="00300745" w:rsidRDefault="00355890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77 856,07</w:t>
            </w:r>
          </w:p>
        </w:tc>
      </w:tr>
      <w:tr w:rsidR="00300745" w14:paraId="1793E0EA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76D1D478" w14:textId="4E3B9A6F" w:rsidR="00300745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558  Náklady z drobného dlouhodobého majetku</w:t>
            </w:r>
          </w:p>
        </w:tc>
        <w:tc>
          <w:tcPr>
            <w:tcW w:w="2099" w:type="dxa"/>
            <w:vAlign w:val="center"/>
          </w:tcPr>
          <w:p w14:paraId="6AD0F4EE" w14:textId="7765098A" w:rsidR="00300745" w:rsidRDefault="00D347FD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193 593,47</w:t>
            </w:r>
          </w:p>
        </w:tc>
        <w:tc>
          <w:tcPr>
            <w:tcW w:w="2099" w:type="dxa"/>
            <w:vAlign w:val="center"/>
          </w:tcPr>
          <w:p w14:paraId="6D5139AE" w14:textId="4BB74560" w:rsidR="00300745" w:rsidRDefault="00355890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65 797,00</w:t>
            </w:r>
          </w:p>
        </w:tc>
        <w:tc>
          <w:tcPr>
            <w:tcW w:w="2099" w:type="dxa"/>
            <w:vAlign w:val="center"/>
          </w:tcPr>
          <w:p w14:paraId="601EC5B7" w14:textId="0A98F783" w:rsidR="00300745" w:rsidRDefault="00355890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317 854,28</w:t>
            </w:r>
          </w:p>
        </w:tc>
      </w:tr>
      <w:tr w:rsidR="00300745" w14:paraId="71B48C26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5D40B20A" w14:textId="6151F527" w:rsidR="00300745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562  Úroky</w:t>
            </w:r>
          </w:p>
        </w:tc>
        <w:tc>
          <w:tcPr>
            <w:tcW w:w="2099" w:type="dxa"/>
            <w:vAlign w:val="center"/>
          </w:tcPr>
          <w:p w14:paraId="15FB23B2" w14:textId="0E198133" w:rsidR="00300745" w:rsidRDefault="00D347FD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14 692,90</w:t>
            </w:r>
          </w:p>
        </w:tc>
        <w:tc>
          <w:tcPr>
            <w:tcW w:w="2099" w:type="dxa"/>
            <w:vAlign w:val="center"/>
          </w:tcPr>
          <w:p w14:paraId="5E951304" w14:textId="7A0B6E18" w:rsidR="00300745" w:rsidRDefault="00355890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5 604,00</w:t>
            </w:r>
          </w:p>
        </w:tc>
        <w:tc>
          <w:tcPr>
            <w:tcW w:w="2099" w:type="dxa"/>
            <w:vAlign w:val="center"/>
          </w:tcPr>
          <w:p w14:paraId="180778DE" w14:textId="457263C1" w:rsidR="00300745" w:rsidRDefault="00355890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61,80</w:t>
            </w:r>
          </w:p>
        </w:tc>
      </w:tr>
      <w:tr w:rsidR="00300745" w14:paraId="30CA0C07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573D58CA" w14:textId="214EE064" w:rsidR="00300745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564  Náklady z přecenění reálnou hodnotou</w:t>
            </w:r>
          </w:p>
        </w:tc>
        <w:tc>
          <w:tcPr>
            <w:tcW w:w="2099" w:type="dxa"/>
            <w:vAlign w:val="center"/>
          </w:tcPr>
          <w:p w14:paraId="67842A8D" w14:textId="189A7CD9" w:rsidR="00300745" w:rsidRDefault="00D347FD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99" w:type="dxa"/>
            <w:vAlign w:val="center"/>
          </w:tcPr>
          <w:p w14:paraId="54615603" w14:textId="64AF0184" w:rsidR="00300745" w:rsidRDefault="00876543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99" w:type="dxa"/>
            <w:vAlign w:val="center"/>
          </w:tcPr>
          <w:p w14:paraId="352D956B" w14:textId="5358C932" w:rsidR="00300745" w:rsidRDefault="00355890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</w:t>
            </w:r>
          </w:p>
        </w:tc>
      </w:tr>
      <w:tr w:rsidR="00300745" w14:paraId="6DAC04F8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2237F7F2" w14:textId="7DD1EDBA" w:rsidR="00300745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572  náklady vybraných místních vládních institucí na transfery</w:t>
            </w:r>
          </w:p>
        </w:tc>
        <w:tc>
          <w:tcPr>
            <w:tcW w:w="2099" w:type="dxa"/>
            <w:vAlign w:val="center"/>
          </w:tcPr>
          <w:p w14:paraId="582FC32C" w14:textId="0BE5AF7B" w:rsidR="00300745" w:rsidRDefault="00D347FD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813 636,00</w:t>
            </w:r>
          </w:p>
        </w:tc>
        <w:tc>
          <w:tcPr>
            <w:tcW w:w="2099" w:type="dxa"/>
            <w:vAlign w:val="center"/>
          </w:tcPr>
          <w:p w14:paraId="3B5F5B08" w14:textId="62303FFD" w:rsidR="00300745" w:rsidRDefault="00876543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 w:rsidR="00355890">
              <w:rPr>
                <w:sz w:val="18"/>
              </w:rPr>
              <w:t>76 815,24</w:t>
            </w:r>
          </w:p>
        </w:tc>
        <w:tc>
          <w:tcPr>
            <w:tcW w:w="2099" w:type="dxa"/>
            <w:vAlign w:val="center"/>
          </w:tcPr>
          <w:p w14:paraId="543418E6" w14:textId="22431A2E" w:rsidR="00300745" w:rsidRDefault="00876543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8</w:t>
            </w:r>
            <w:r w:rsidR="00355890">
              <w:rPr>
                <w:b/>
                <w:bCs/>
                <w:sz w:val="18"/>
              </w:rPr>
              <w:t>53 983,56</w:t>
            </w:r>
          </w:p>
        </w:tc>
      </w:tr>
      <w:tr w:rsidR="00300745" w14:paraId="5417990B" w14:textId="77777777" w:rsidTr="00E93F93">
        <w:trPr>
          <w:trHeight w:val="340"/>
        </w:trPr>
        <w:tc>
          <w:tcPr>
            <w:tcW w:w="3779" w:type="dxa"/>
            <w:vAlign w:val="center"/>
          </w:tcPr>
          <w:p w14:paraId="70172E99" w14:textId="415043B1" w:rsidR="00300745" w:rsidRPr="00FF4AC2" w:rsidRDefault="00300745" w:rsidP="00FB1188">
            <w:pPr>
              <w:pStyle w:val="Zkladnte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591  Daň z příjmů</w:t>
            </w:r>
          </w:p>
        </w:tc>
        <w:tc>
          <w:tcPr>
            <w:tcW w:w="2099" w:type="dxa"/>
            <w:vAlign w:val="center"/>
          </w:tcPr>
          <w:p w14:paraId="44638969" w14:textId="15BB1BBC" w:rsidR="00300745" w:rsidRDefault="00D347FD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164 730,00</w:t>
            </w:r>
          </w:p>
        </w:tc>
        <w:tc>
          <w:tcPr>
            <w:tcW w:w="2099" w:type="dxa"/>
            <w:vAlign w:val="center"/>
          </w:tcPr>
          <w:p w14:paraId="399B554A" w14:textId="325C96D0" w:rsidR="00300745" w:rsidRDefault="00355890" w:rsidP="00FB1188">
            <w:pPr>
              <w:pStyle w:val="Zkladntext"/>
              <w:jc w:val="center"/>
              <w:rPr>
                <w:sz w:val="18"/>
              </w:rPr>
            </w:pPr>
            <w:r>
              <w:rPr>
                <w:sz w:val="18"/>
              </w:rPr>
              <w:t>847 210,00</w:t>
            </w:r>
          </w:p>
        </w:tc>
        <w:tc>
          <w:tcPr>
            <w:tcW w:w="2099" w:type="dxa"/>
            <w:vAlign w:val="center"/>
          </w:tcPr>
          <w:p w14:paraId="1723D10D" w14:textId="5D2BB3F0" w:rsidR="00300745" w:rsidRDefault="00355890" w:rsidP="00FB1188">
            <w:pPr>
              <w:pStyle w:val="Zkladntex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190 760,00</w:t>
            </w:r>
          </w:p>
        </w:tc>
      </w:tr>
    </w:tbl>
    <w:p w14:paraId="4040AD1F" w14:textId="77777777" w:rsidR="00CE432D" w:rsidRDefault="00CE432D" w:rsidP="00CE432D">
      <w:pPr>
        <w:pStyle w:val="Zkladntext"/>
        <w:rPr>
          <w:sz w:val="18"/>
        </w:rPr>
      </w:pPr>
    </w:p>
    <w:p w14:paraId="4C8BCFE2" w14:textId="72B2E4D0" w:rsidR="00CE432D" w:rsidRDefault="00CE432D">
      <w:pPr>
        <w:pStyle w:val="Zkladntext"/>
        <w:rPr>
          <w:sz w:val="18"/>
        </w:rPr>
      </w:pPr>
    </w:p>
    <w:p w14:paraId="690CFFF5" w14:textId="77777777" w:rsidR="008204F6" w:rsidRDefault="008204F6">
      <w:pPr>
        <w:pStyle w:val="Zkladntext"/>
        <w:rPr>
          <w:sz w:val="18"/>
        </w:rPr>
      </w:pPr>
    </w:p>
    <w:p w14:paraId="2F38F249" w14:textId="77777777" w:rsidR="008204F6" w:rsidRDefault="008204F6">
      <w:pPr>
        <w:pStyle w:val="Zkladntext"/>
        <w:rPr>
          <w:sz w:val="18"/>
        </w:rPr>
      </w:pPr>
    </w:p>
    <w:p w14:paraId="2380489C" w14:textId="77777777" w:rsidR="008204F6" w:rsidRDefault="008204F6">
      <w:pPr>
        <w:pStyle w:val="Zkladntext"/>
        <w:rPr>
          <w:sz w:val="18"/>
        </w:rPr>
      </w:pPr>
    </w:p>
    <w:p w14:paraId="21BB1050" w14:textId="77777777" w:rsidR="008204F6" w:rsidRPr="00106705" w:rsidRDefault="008204F6">
      <w:pPr>
        <w:pStyle w:val="Zkladntext"/>
        <w:rPr>
          <w:b/>
          <w:bCs/>
          <w:sz w:val="18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360"/>
        <w:gridCol w:w="760"/>
        <w:gridCol w:w="200"/>
        <w:gridCol w:w="1480"/>
        <w:gridCol w:w="2440"/>
        <w:gridCol w:w="1060"/>
        <w:gridCol w:w="460"/>
        <w:gridCol w:w="400"/>
      </w:tblGrid>
      <w:tr w:rsidR="008204F6" w:rsidRPr="00106705" w14:paraId="64BC7A9D" w14:textId="77777777" w:rsidTr="008204F6">
        <w:trPr>
          <w:trHeight w:val="402"/>
        </w:trPr>
        <w:tc>
          <w:tcPr>
            <w:tcW w:w="9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DCA73" w14:textId="77777777" w:rsidR="008204F6" w:rsidRPr="00106705" w:rsidRDefault="008204F6" w:rsidP="008204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val="cs-CZ" w:eastAsia="cs-CZ"/>
              </w:rPr>
            </w:pPr>
            <w:r w:rsidRPr="00106705">
              <w:rPr>
                <w:rFonts w:eastAsia="Times New Roman"/>
                <w:b/>
                <w:bCs/>
                <w:color w:val="000000"/>
                <w:lang w:val="cs-CZ" w:eastAsia="cs-CZ"/>
              </w:rPr>
              <w:t>Porovnání běžných a kapitálových výdajů</w:t>
            </w:r>
          </w:p>
        </w:tc>
      </w:tr>
      <w:tr w:rsidR="008204F6" w:rsidRPr="008204F6" w14:paraId="2B513CE3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B8B4E6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0A98F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589CD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42F73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D2E89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BF1CDA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C2C44B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F136B4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CC7FD7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6B823B9A" w14:textId="77777777" w:rsidTr="008204F6">
        <w:trPr>
          <w:trHeight w:val="58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30D8E6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65FDD216" w14:textId="77777777" w:rsidR="008204F6" w:rsidRPr="008204F6" w:rsidRDefault="008204F6" w:rsidP="008204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>Měsíc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557175D3" w14:textId="77777777" w:rsidR="008204F6" w:rsidRPr="008204F6" w:rsidRDefault="008204F6" w:rsidP="008204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>Běžné výdaje</w:t>
            </w:r>
            <w:r w:rsidRPr="008204F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br/>
              <w:t>5XXX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4F9FF"/>
            <w:vAlign w:val="center"/>
            <w:hideMark/>
          </w:tcPr>
          <w:p w14:paraId="7CC205B4" w14:textId="77777777" w:rsidR="008204F6" w:rsidRPr="008204F6" w:rsidRDefault="008204F6" w:rsidP="008204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t>Kapitálové výdaje</w:t>
            </w:r>
            <w:r w:rsidRPr="008204F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val="cs-CZ" w:eastAsia="cs-CZ"/>
              </w:rPr>
              <w:br/>
              <w:t>6XXX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61B35E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2AE30E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557BFB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32635DD9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3560AD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D60A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Leden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22DF3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529 412,07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9A7D4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86714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735DE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A6A0E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12DFCBBF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4219B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9EDA3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Únor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2DC8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671 531,28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018A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AC13C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B3D3D1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D1DB88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7AE36234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9821F9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2128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Březen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AAE2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1 684 666,67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89882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167 120,00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DFAF88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5DDB5C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B521EC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681ACEC0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3B4E52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842C7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Duben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C5D4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851 480,88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2FB5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352 150,50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F2F67D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E6FB0B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39A279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2121D899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7A90F0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72452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Květen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5586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781 343,98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2D98F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5121A8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851AA7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C2C72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617A6FF7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7F2E7D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4122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Červen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A9962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746 785,99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B0AF7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25 424,52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404858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245507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DEB2B4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6C056C50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2648FF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B388D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Červenec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551DD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704 450,28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2608E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1EF630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D757AB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4B18DB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2008C98B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92257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71F07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Srpen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E0497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726 887,71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305C6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70 410,00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14C80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60C6F5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BD739B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7973B4D4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890DF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7768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Září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393B1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779 330,69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CF02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73542C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70EAA9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72497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1A98C4A1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ED3282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78B0E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Říjen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E6C29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776 133,93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0CBA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7 460 119,30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BD1F60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698C01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2CCBF1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6416A9CF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BC136D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22C9D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Listopad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67228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1 026 620,94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62A52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1 042 919,60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D251B3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50590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032E5F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2ECD683A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7D45FC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2C1F1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Prosinec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71BE2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1 081 963,85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58511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20"/>
                <w:szCs w:val="20"/>
                <w:lang w:val="cs-CZ" w:eastAsia="cs-CZ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8EC075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7A15D5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4513E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63AE7962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245576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41EC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CELKEM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BB18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10 360 608,27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890B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20"/>
                <w:szCs w:val="20"/>
                <w:lang w:val="cs-CZ" w:eastAsia="cs-CZ"/>
              </w:rPr>
              <w:t>9 118 143,92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54589E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87545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7CA09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5B3442FE" w14:textId="77777777" w:rsidTr="008204F6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394B2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1C4050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DC1A20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E30807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B7DC8C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949ED5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9E1F27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E09D6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6C3B86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</w:tbl>
    <w:p w14:paraId="247B9936" w14:textId="77777777" w:rsidR="008204F6" w:rsidRDefault="008204F6">
      <w:pPr>
        <w:pStyle w:val="Zkladntext"/>
        <w:rPr>
          <w:sz w:val="18"/>
        </w:rPr>
      </w:pPr>
    </w:p>
    <w:p w14:paraId="5400E34B" w14:textId="7093B808" w:rsidR="001102F9" w:rsidRDefault="001102F9">
      <w:pPr>
        <w:pStyle w:val="Zkladntext"/>
        <w:rPr>
          <w:sz w:val="18"/>
        </w:rPr>
      </w:pPr>
    </w:p>
    <w:p w14:paraId="698E3336" w14:textId="77777777" w:rsidR="00042251" w:rsidRPr="00285ABD" w:rsidRDefault="00042251" w:rsidP="00042251">
      <w:pPr>
        <w:pStyle w:val="Bezmezer"/>
        <w:rPr>
          <w:rFonts w:ascii="Arial" w:hAnsi="Arial" w:cs="Arial"/>
          <w:sz w:val="24"/>
          <w:szCs w:val="24"/>
        </w:rPr>
      </w:pPr>
      <w:r w:rsidRPr="00285ABD">
        <w:rPr>
          <w:rFonts w:ascii="Arial" w:hAnsi="Arial" w:cs="Arial"/>
          <w:sz w:val="24"/>
          <w:szCs w:val="24"/>
        </w:rPr>
        <w:t>Podrobný rozpočet obce Tuhaň včetně čerpání za uvedené období v členění dle rozpočtové skladby je uveden:</w:t>
      </w:r>
    </w:p>
    <w:p w14:paraId="0F4F8E43" w14:textId="77777777" w:rsidR="00042251" w:rsidRPr="00285ABD" w:rsidRDefault="00042251" w:rsidP="00042251">
      <w:pPr>
        <w:pStyle w:val="Bezmezer"/>
        <w:rPr>
          <w:rFonts w:ascii="Arial" w:hAnsi="Arial" w:cs="Arial"/>
          <w:b/>
          <w:i/>
          <w:sz w:val="24"/>
          <w:szCs w:val="24"/>
        </w:rPr>
      </w:pPr>
    </w:p>
    <w:p w14:paraId="7A116C8A" w14:textId="77777777" w:rsidR="00042251" w:rsidRPr="00285ABD" w:rsidRDefault="00042251" w:rsidP="00042251">
      <w:pPr>
        <w:pStyle w:val="Bezmezer"/>
        <w:rPr>
          <w:rFonts w:ascii="Arial" w:hAnsi="Arial" w:cs="Arial"/>
          <w:i/>
          <w:sz w:val="24"/>
          <w:szCs w:val="24"/>
        </w:rPr>
      </w:pPr>
      <w:r w:rsidRPr="00285ABD">
        <w:rPr>
          <w:rFonts w:ascii="Arial" w:hAnsi="Arial" w:cs="Arial"/>
          <w:i/>
          <w:sz w:val="24"/>
          <w:szCs w:val="24"/>
        </w:rPr>
        <w:t>příloha č. 1 –  Výkaz pro hodnocení plnění rozpočtu Fin 2-12 M</w:t>
      </w:r>
    </w:p>
    <w:p w14:paraId="097DDFEC" w14:textId="77777777" w:rsidR="00042251" w:rsidRPr="00285ABD" w:rsidRDefault="00042251" w:rsidP="00042251">
      <w:pPr>
        <w:pStyle w:val="Bezmezer"/>
        <w:rPr>
          <w:rFonts w:ascii="Arial" w:hAnsi="Arial" w:cs="Arial"/>
          <w:sz w:val="24"/>
          <w:szCs w:val="24"/>
        </w:rPr>
      </w:pPr>
      <w:r w:rsidRPr="00285ABD">
        <w:rPr>
          <w:rFonts w:ascii="Arial" w:hAnsi="Arial" w:cs="Arial"/>
          <w:sz w:val="24"/>
          <w:szCs w:val="24"/>
        </w:rPr>
        <w:tab/>
      </w:r>
    </w:p>
    <w:p w14:paraId="3D0428E4" w14:textId="3C6102DB" w:rsidR="00042251" w:rsidRPr="00285ABD" w:rsidRDefault="00042251" w:rsidP="00042251">
      <w:pPr>
        <w:pStyle w:val="Bezmezer"/>
        <w:rPr>
          <w:rFonts w:ascii="Arial" w:hAnsi="Arial" w:cs="Arial"/>
          <w:b/>
          <w:i/>
          <w:sz w:val="24"/>
          <w:szCs w:val="24"/>
        </w:rPr>
      </w:pPr>
      <w:r w:rsidRPr="00285ABD">
        <w:rPr>
          <w:rFonts w:ascii="Arial" w:hAnsi="Arial" w:cs="Arial"/>
          <w:b/>
          <w:i/>
          <w:sz w:val="24"/>
          <w:szCs w:val="24"/>
        </w:rPr>
        <w:t>Hospodaření obce Tuhaň za rok 202</w:t>
      </w:r>
      <w:r w:rsidR="008204F6">
        <w:rPr>
          <w:rFonts w:ascii="Arial" w:hAnsi="Arial" w:cs="Arial"/>
          <w:b/>
          <w:i/>
          <w:sz w:val="24"/>
          <w:szCs w:val="24"/>
        </w:rPr>
        <w:t>2</w:t>
      </w:r>
      <w:r w:rsidRPr="00285ABD">
        <w:rPr>
          <w:rFonts w:ascii="Arial" w:hAnsi="Arial" w:cs="Arial"/>
          <w:b/>
          <w:i/>
          <w:sz w:val="24"/>
          <w:szCs w:val="24"/>
        </w:rPr>
        <w:t xml:space="preserve"> skončilo</w:t>
      </w:r>
      <w:r w:rsidR="00106705">
        <w:rPr>
          <w:rFonts w:ascii="Arial" w:hAnsi="Arial" w:cs="Arial"/>
          <w:b/>
          <w:i/>
          <w:sz w:val="24"/>
          <w:szCs w:val="24"/>
        </w:rPr>
        <w:t xml:space="preserve"> </w:t>
      </w:r>
      <w:r w:rsidR="00106705" w:rsidRPr="00106705">
        <w:rPr>
          <w:rFonts w:ascii="Arial" w:hAnsi="Arial" w:cs="Arial"/>
          <w:b/>
          <w:i/>
          <w:sz w:val="24"/>
          <w:szCs w:val="24"/>
        </w:rPr>
        <w:t xml:space="preserve">ztrátou </w:t>
      </w:r>
      <w:r w:rsidRPr="00106705">
        <w:rPr>
          <w:rFonts w:ascii="Arial" w:hAnsi="Arial" w:cs="Arial"/>
          <w:b/>
          <w:i/>
          <w:sz w:val="24"/>
          <w:szCs w:val="24"/>
        </w:rPr>
        <w:t xml:space="preserve">ve výši </w:t>
      </w:r>
      <w:r w:rsidR="00106705" w:rsidRPr="00106705">
        <w:rPr>
          <w:rFonts w:ascii="Arial" w:hAnsi="Arial" w:cs="Arial"/>
          <w:b/>
          <w:i/>
          <w:sz w:val="24"/>
          <w:szCs w:val="24"/>
        </w:rPr>
        <w:t>3</w:t>
      </w:r>
      <w:r w:rsidR="00D547AB" w:rsidRPr="00106705">
        <w:rPr>
          <w:rFonts w:ascii="Arial" w:hAnsi="Arial" w:cs="Arial"/>
          <w:b/>
          <w:i/>
          <w:sz w:val="24"/>
          <w:szCs w:val="24"/>
        </w:rPr>
        <w:t>,</w:t>
      </w:r>
      <w:r w:rsidR="00106705" w:rsidRPr="00106705">
        <w:rPr>
          <w:rFonts w:ascii="Arial" w:hAnsi="Arial" w:cs="Arial"/>
          <w:b/>
          <w:i/>
          <w:sz w:val="24"/>
          <w:szCs w:val="24"/>
        </w:rPr>
        <w:t>218.595,04</w:t>
      </w:r>
      <w:r w:rsidRPr="00106705">
        <w:rPr>
          <w:rFonts w:ascii="Arial" w:hAnsi="Arial" w:cs="Arial"/>
          <w:b/>
          <w:i/>
          <w:sz w:val="24"/>
          <w:szCs w:val="24"/>
        </w:rPr>
        <w:t xml:space="preserve"> Kč.</w:t>
      </w:r>
      <w:r w:rsidRPr="00285ABD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63A18998" w14:textId="77777777" w:rsidR="00042251" w:rsidRPr="00285ABD" w:rsidRDefault="00042251" w:rsidP="00042251">
      <w:pPr>
        <w:pStyle w:val="Bezmezer"/>
        <w:rPr>
          <w:rFonts w:ascii="Arial" w:hAnsi="Arial" w:cs="Arial"/>
          <w:i/>
          <w:sz w:val="24"/>
          <w:szCs w:val="24"/>
        </w:rPr>
      </w:pPr>
    </w:p>
    <w:p w14:paraId="47287318" w14:textId="488EEEE9" w:rsidR="00042251" w:rsidRPr="00285ABD" w:rsidRDefault="00042251" w:rsidP="00042251">
      <w:pPr>
        <w:pStyle w:val="Bezmezer"/>
        <w:rPr>
          <w:rFonts w:ascii="Arial" w:hAnsi="Arial" w:cs="Arial"/>
          <w:i/>
          <w:sz w:val="24"/>
          <w:szCs w:val="24"/>
        </w:rPr>
      </w:pPr>
      <w:r w:rsidRPr="00285ABD">
        <w:rPr>
          <w:rFonts w:ascii="Arial" w:hAnsi="Arial" w:cs="Arial"/>
          <w:i/>
          <w:sz w:val="24"/>
          <w:szCs w:val="24"/>
        </w:rPr>
        <w:t>příloha č. 2 – Výkaz zisku a ztráty za rok 202</w:t>
      </w:r>
      <w:r w:rsidR="008204F6">
        <w:rPr>
          <w:rFonts w:ascii="Arial" w:hAnsi="Arial" w:cs="Arial"/>
          <w:i/>
          <w:sz w:val="24"/>
          <w:szCs w:val="24"/>
        </w:rPr>
        <w:t>2</w:t>
      </w:r>
    </w:p>
    <w:p w14:paraId="75D4489E" w14:textId="77777777" w:rsidR="00042251" w:rsidRPr="00285ABD" w:rsidRDefault="00042251" w:rsidP="00042251">
      <w:pPr>
        <w:pStyle w:val="Bezmezer"/>
        <w:rPr>
          <w:rFonts w:ascii="Arial" w:hAnsi="Arial" w:cs="Arial"/>
          <w:b/>
          <w:i/>
          <w:sz w:val="24"/>
          <w:szCs w:val="24"/>
        </w:rPr>
      </w:pPr>
      <w:r w:rsidRPr="00285ABD">
        <w:rPr>
          <w:rFonts w:ascii="Arial" w:hAnsi="Arial" w:cs="Arial"/>
          <w:b/>
          <w:i/>
          <w:sz w:val="24"/>
          <w:szCs w:val="24"/>
        </w:rPr>
        <w:lastRenderedPageBreak/>
        <w:tab/>
      </w:r>
    </w:p>
    <w:p w14:paraId="6BF2BAA0" w14:textId="217AE47D" w:rsidR="00042251" w:rsidRPr="00285ABD" w:rsidRDefault="00042251" w:rsidP="00042251">
      <w:pPr>
        <w:pStyle w:val="Bezmezer"/>
        <w:rPr>
          <w:rFonts w:ascii="Arial" w:hAnsi="Arial" w:cs="Arial"/>
          <w:b/>
          <w:i/>
          <w:sz w:val="24"/>
          <w:szCs w:val="24"/>
        </w:rPr>
      </w:pPr>
      <w:r w:rsidRPr="00285ABD">
        <w:rPr>
          <w:rFonts w:ascii="Arial" w:hAnsi="Arial" w:cs="Arial"/>
          <w:b/>
          <w:i/>
          <w:sz w:val="24"/>
          <w:szCs w:val="24"/>
        </w:rPr>
        <w:t>Hospodaření obce Tuhaň se vyvíjelo v souladu se schváleným rozpočtem; zastupitelstvo obce Tuhaň schválilo během roku 202</w:t>
      </w:r>
      <w:r w:rsidR="008204F6">
        <w:rPr>
          <w:rFonts w:ascii="Arial" w:hAnsi="Arial" w:cs="Arial"/>
          <w:b/>
          <w:i/>
          <w:sz w:val="24"/>
          <w:szCs w:val="24"/>
        </w:rPr>
        <w:t>2</w:t>
      </w:r>
      <w:r w:rsidRPr="00285ABD">
        <w:rPr>
          <w:rFonts w:ascii="Arial" w:hAnsi="Arial" w:cs="Arial"/>
          <w:b/>
          <w:i/>
          <w:sz w:val="24"/>
          <w:szCs w:val="24"/>
        </w:rPr>
        <w:t xml:space="preserve"> </w:t>
      </w:r>
      <w:r w:rsidRPr="00106705">
        <w:rPr>
          <w:rFonts w:ascii="Arial" w:hAnsi="Arial" w:cs="Arial"/>
          <w:b/>
          <w:i/>
          <w:sz w:val="24"/>
          <w:szCs w:val="24"/>
        </w:rPr>
        <w:t>celkem 8 rozpočtových opatření.</w:t>
      </w:r>
    </w:p>
    <w:p w14:paraId="59EE7540" w14:textId="77777777" w:rsidR="00042251" w:rsidRPr="00285ABD" w:rsidRDefault="00042251" w:rsidP="00042251">
      <w:pPr>
        <w:pStyle w:val="Bezmezer"/>
        <w:rPr>
          <w:rFonts w:ascii="Arial" w:hAnsi="Arial" w:cs="Arial"/>
          <w:b/>
          <w:sz w:val="24"/>
          <w:szCs w:val="24"/>
        </w:rPr>
      </w:pPr>
    </w:p>
    <w:p w14:paraId="2C14EC19" w14:textId="77777777" w:rsidR="00042251" w:rsidRPr="00285ABD" w:rsidRDefault="00042251" w:rsidP="00042251">
      <w:pPr>
        <w:pStyle w:val="Bezmezer"/>
        <w:rPr>
          <w:rFonts w:ascii="Arial" w:hAnsi="Arial" w:cs="Arial"/>
          <w:b/>
          <w:sz w:val="24"/>
          <w:szCs w:val="24"/>
        </w:rPr>
      </w:pPr>
    </w:p>
    <w:p w14:paraId="39B23860" w14:textId="77777777" w:rsidR="00042251" w:rsidRPr="00285ABD" w:rsidRDefault="00042251" w:rsidP="00042251"/>
    <w:p w14:paraId="052984AF" w14:textId="1C9DF264" w:rsidR="00042251" w:rsidRPr="00285ABD" w:rsidRDefault="00042251" w:rsidP="00042251">
      <w:pPr>
        <w:pStyle w:val="Bezmezer"/>
        <w:rPr>
          <w:rFonts w:ascii="Arial" w:hAnsi="Arial" w:cs="Arial"/>
          <w:b/>
          <w:sz w:val="28"/>
          <w:szCs w:val="28"/>
          <w:u w:val="single"/>
        </w:rPr>
      </w:pPr>
      <w:r w:rsidRPr="00285ABD">
        <w:rPr>
          <w:rFonts w:ascii="Arial" w:hAnsi="Arial" w:cs="Arial"/>
          <w:b/>
          <w:sz w:val="28"/>
          <w:szCs w:val="28"/>
        </w:rPr>
        <w:t>II.</w:t>
      </w:r>
      <w:r w:rsidRPr="00285ABD">
        <w:rPr>
          <w:rFonts w:ascii="Arial" w:hAnsi="Arial" w:cs="Arial"/>
        </w:rPr>
        <w:t xml:space="preserve">  </w:t>
      </w:r>
      <w:r w:rsidRPr="00AD6978">
        <w:rPr>
          <w:rFonts w:ascii="Arial" w:hAnsi="Arial" w:cs="Arial"/>
          <w:b/>
          <w:sz w:val="28"/>
          <w:szCs w:val="28"/>
          <w:u w:val="single"/>
        </w:rPr>
        <w:t>Vyúčtování finančních vztahů ke státnímu rozpočtu, rozpočtům krajů, obcím, statním fondům a jiným rozpočtům</w:t>
      </w:r>
    </w:p>
    <w:p w14:paraId="72689B3A" w14:textId="77777777" w:rsidR="00DF2EEE" w:rsidRPr="00285ABD" w:rsidRDefault="00DF2EEE" w:rsidP="00042251">
      <w:pPr>
        <w:pStyle w:val="Bezmezer"/>
        <w:rPr>
          <w:rFonts w:ascii="Arial" w:hAnsi="Arial" w:cs="Arial"/>
          <w:b/>
          <w:sz w:val="28"/>
          <w:szCs w:val="28"/>
          <w:u w:val="single"/>
        </w:rPr>
      </w:pPr>
    </w:p>
    <w:p w14:paraId="24D3DDD4" w14:textId="77777777" w:rsidR="00042251" w:rsidRPr="00285ABD" w:rsidRDefault="00042251" w:rsidP="00042251"/>
    <w:p w14:paraId="4EE44984" w14:textId="77777777" w:rsidR="00042251" w:rsidRPr="00285ABD" w:rsidRDefault="00042251" w:rsidP="00042251">
      <w:pPr>
        <w:ind w:left="1440"/>
        <w:rPr>
          <w:rFonts w:eastAsia="Arial Unicode MS"/>
          <w:b/>
          <w:i/>
          <w:sz w:val="24"/>
          <w:szCs w:val="24"/>
          <w:u w:val="single"/>
        </w:rPr>
      </w:pPr>
    </w:p>
    <w:p w14:paraId="26E5321C" w14:textId="77777777" w:rsidR="00042251" w:rsidRPr="00831589" w:rsidRDefault="00042251" w:rsidP="005C085C">
      <w:pPr>
        <w:widowControl/>
        <w:autoSpaceDE/>
        <w:autoSpaceDN/>
        <w:ind w:left="1080"/>
        <w:rPr>
          <w:rFonts w:eastAsia="Arial Unicode MS"/>
          <w:b/>
          <w:i/>
          <w:sz w:val="24"/>
          <w:szCs w:val="24"/>
          <w:u w:val="single"/>
        </w:rPr>
      </w:pPr>
      <w:r w:rsidRPr="00831589">
        <w:rPr>
          <w:rFonts w:eastAsia="Arial Unicode MS"/>
          <w:b/>
          <w:i/>
          <w:sz w:val="24"/>
          <w:szCs w:val="24"/>
          <w:u w:val="single"/>
        </w:rPr>
        <w:t>Neinvestiční dotace z všeobecné pokladní správy SR</w:t>
      </w:r>
    </w:p>
    <w:p w14:paraId="41C017E4" w14:textId="77777777" w:rsidR="00042251" w:rsidRPr="00831589" w:rsidRDefault="00042251" w:rsidP="00042251">
      <w:pPr>
        <w:ind w:left="1080"/>
        <w:rPr>
          <w:rFonts w:eastAsia="Arial Unicode MS"/>
          <w:sz w:val="24"/>
          <w:szCs w:val="24"/>
        </w:rPr>
      </w:pPr>
    </w:p>
    <w:p w14:paraId="016156C1" w14:textId="28833429" w:rsidR="00042251" w:rsidRPr="00831589" w:rsidRDefault="00042251" w:rsidP="00042251">
      <w:pPr>
        <w:pStyle w:val="Bezmezer"/>
        <w:ind w:left="1134"/>
        <w:rPr>
          <w:rFonts w:ascii="Arial" w:eastAsia="Arial Unicode MS" w:hAnsi="Arial" w:cs="Arial"/>
          <w:sz w:val="24"/>
          <w:szCs w:val="24"/>
        </w:rPr>
      </w:pPr>
      <w:r w:rsidRPr="00831589">
        <w:rPr>
          <w:rFonts w:ascii="Arial" w:hAnsi="Arial" w:cs="Arial"/>
          <w:sz w:val="24"/>
          <w:szCs w:val="24"/>
        </w:rPr>
        <w:t xml:space="preserve">Položka </w:t>
      </w:r>
      <w:r w:rsidRPr="00831589">
        <w:rPr>
          <w:rFonts w:ascii="Arial" w:hAnsi="Arial" w:cs="Arial"/>
          <w:b/>
          <w:sz w:val="24"/>
          <w:szCs w:val="24"/>
        </w:rPr>
        <w:t xml:space="preserve">4111, ÚZ </w:t>
      </w:r>
      <w:r w:rsidR="00E92A9B" w:rsidRPr="00831589">
        <w:rPr>
          <w:rFonts w:ascii="Arial" w:hAnsi="Arial" w:cs="Arial"/>
          <w:b/>
          <w:sz w:val="24"/>
          <w:szCs w:val="24"/>
        </w:rPr>
        <w:t>98</w:t>
      </w:r>
      <w:r w:rsidR="005E05FC" w:rsidRPr="00831589">
        <w:rPr>
          <w:rFonts w:ascii="Arial" w:hAnsi="Arial" w:cs="Arial"/>
          <w:b/>
          <w:sz w:val="24"/>
          <w:szCs w:val="24"/>
        </w:rPr>
        <w:t>0</w:t>
      </w:r>
      <w:r w:rsidR="00831589" w:rsidRPr="00831589">
        <w:rPr>
          <w:rFonts w:ascii="Arial" w:hAnsi="Arial" w:cs="Arial"/>
          <w:b/>
          <w:sz w:val="24"/>
          <w:szCs w:val="24"/>
        </w:rPr>
        <w:t>4</w:t>
      </w:r>
      <w:r w:rsidR="005E05FC" w:rsidRPr="00831589">
        <w:rPr>
          <w:rFonts w:ascii="Arial" w:hAnsi="Arial" w:cs="Arial"/>
          <w:b/>
          <w:sz w:val="24"/>
          <w:szCs w:val="24"/>
        </w:rPr>
        <w:t>3</w:t>
      </w:r>
      <w:r w:rsidRPr="00831589">
        <w:rPr>
          <w:rFonts w:ascii="Arial" w:hAnsi="Arial" w:cs="Arial"/>
          <w:b/>
          <w:sz w:val="24"/>
          <w:szCs w:val="24"/>
        </w:rPr>
        <w:t xml:space="preserve"> </w:t>
      </w:r>
      <w:r w:rsidR="005C085C" w:rsidRPr="00831589">
        <w:rPr>
          <w:rFonts w:ascii="Arial" w:hAnsi="Arial" w:cs="Arial"/>
          <w:sz w:val="24"/>
          <w:szCs w:val="24"/>
        </w:rPr>
        <w:t>kompenzační bonus</w:t>
      </w:r>
      <w:r w:rsidRPr="00831589">
        <w:rPr>
          <w:rFonts w:ascii="Arial" w:hAnsi="Arial" w:cs="Arial"/>
          <w:sz w:val="24"/>
          <w:szCs w:val="24"/>
        </w:rPr>
        <w:t xml:space="preserve"> ve výši </w:t>
      </w:r>
      <w:r w:rsidR="00831589" w:rsidRPr="00831589">
        <w:rPr>
          <w:rFonts w:ascii="Arial" w:hAnsi="Arial" w:cs="Arial"/>
          <w:sz w:val="24"/>
          <w:szCs w:val="24"/>
        </w:rPr>
        <w:t>42.643,27</w:t>
      </w:r>
      <w:r w:rsidRPr="00831589">
        <w:rPr>
          <w:rFonts w:ascii="Arial" w:hAnsi="Arial" w:cs="Arial"/>
          <w:sz w:val="24"/>
          <w:szCs w:val="24"/>
        </w:rPr>
        <w:t xml:space="preserve"> Kč  – </w:t>
      </w:r>
      <w:r w:rsidR="005C085C" w:rsidRPr="00831589">
        <w:rPr>
          <w:rFonts w:ascii="Arial" w:hAnsi="Arial" w:cs="Arial"/>
          <w:sz w:val="24"/>
          <w:szCs w:val="24"/>
        </w:rPr>
        <w:t>nepodléhá finančnímu vyúčtování</w:t>
      </w:r>
    </w:p>
    <w:p w14:paraId="0E49E430" w14:textId="00EAC530" w:rsidR="00042251" w:rsidRPr="008204F6" w:rsidRDefault="00042251" w:rsidP="00042251">
      <w:pPr>
        <w:pStyle w:val="Bezmezer"/>
        <w:ind w:left="1134"/>
        <w:rPr>
          <w:rFonts w:ascii="Arial" w:eastAsia="Arial Unicode MS" w:hAnsi="Arial" w:cs="Arial"/>
          <w:sz w:val="24"/>
          <w:szCs w:val="24"/>
          <w:highlight w:val="yellow"/>
        </w:rPr>
      </w:pPr>
    </w:p>
    <w:p w14:paraId="6B580B91" w14:textId="2FAE2DAA" w:rsidR="005E05FC" w:rsidRPr="00DB08E2" w:rsidRDefault="005E05FC" w:rsidP="005E05FC">
      <w:pPr>
        <w:pStyle w:val="Bezmezer"/>
        <w:ind w:left="1134"/>
        <w:rPr>
          <w:rFonts w:ascii="Arial" w:eastAsia="Arial Unicode MS" w:hAnsi="Arial" w:cs="Arial"/>
          <w:sz w:val="24"/>
          <w:szCs w:val="24"/>
        </w:rPr>
      </w:pPr>
      <w:r w:rsidRPr="00DB08E2">
        <w:rPr>
          <w:rFonts w:ascii="Arial" w:hAnsi="Arial" w:cs="Arial"/>
          <w:sz w:val="24"/>
          <w:szCs w:val="24"/>
        </w:rPr>
        <w:t xml:space="preserve">Položka </w:t>
      </w:r>
      <w:r w:rsidRPr="00DB08E2">
        <w:rPr>
          <w:rFonts w:ascii="Arial" w:hAnsi="Arial" w:cs="Arial"/>
          <w:b/>
          <w:sz w:val="24"/>
          <w:szCs w:val="24"/>
        </w:rPr>
        <w:t>4111, ÚZ 98</w:t>
      </w:r>
      <w:r w:rsidR="00831589" w:rsidRPr="00DB08E2">
        <w:rPr>
          <w:rFonts w:ascii="Arial" w:hAnsi="Arial" w:cs="Arial"/>
          <w:b/>
          <w:sz w:val="24"/>
          <w:szCs w:val="24"/>
        </w:rPr>
        <w:t>187</w:t>
      </w:r>
      <w:r w:rsidRPr="00DB08E2">
        <w:rPr>
          <w:rFonts w:ascii="Arial" w:hAnsi="Arial" w:cs="Arial"/>
          <w:b/>
          <w:sz w:val="24"/>
          <w:szCs w:val="24"/>
        </w:rPr>
        <w:t xml:space="preserve"> </w:t>
      </w:r>
      <w:r w:rsidRPr="00DB08E2">
        <w:rPr>
          <w:rFonts w:ascii="Arial" w:hAnsi="Arial" w:cs="Arial"/>
          <w:sz w:val="24"/>
          <w:szCs w:val="24"/>
        </w:rPr>
        <w:t xml:space="preserve">neinvestiční dotace ve výši </w:t>
      </w:r>
      <w:r w:rsidR="00831589" w:rsidRPr="00DB08E2">
        <w:rPr>
          <w:rFonts w:ascii="Arial" w:hAnsi="Arial" w:cs="Arial"/>
          <w:sz w:val="24"/>
          <w:szCs w:val="24"/>
        </w:rPr>
        <w:t>48.000,--</w:t>
      </w:r>
      <w:r w:rsidRPr="00DB08E2">
        <w:rPr>
          <w:rFonts w:ascii="Arial" w:hAnsi="Arial" w:cs="Arial"/>
          <w:sz w:val="24"/>
          <w:szCs w:val="24"/>
        </w:rPr>
        <w:t xml:space="preserve"> Kč na volby do </w:t>
      </w:r>
      <w:r w:rsidR="00831589" w:rsidRPr="00DB08E2">
        <w:rPr>
          <w:rFonts w:ascii="Arial" w:hAnsi="Arial" w:cs="Arial"/>
          <w:sz w:val="24"/>
          <w:szCs w:val="24"/>
        </w:rPr>
        <w:t xml:space="preserve">obecních zastupitelstev </w:t>
      </w:r>
      <w:r w:rsidRPr="00DB08E2">
        <w:rPr>
          <w:rFonts w:ascii="Arial" w:hAnsi="Arial" w:cs="Arial"/>
          <w:sz w:val="24"/>
          <w:szCs w:val="24"/>
        </w:rPr>
        <w:t>– dotace byla vyčerpána v</w:t>
      </w:r>
      <w:r w:rsidR="00831589" w:rsidRPr="00DB08E2">
        <w:rPr>
          <w:rFonts w:ascii="Arial" w:hAnsi="Arial" w:cs="Arial"/>
          <w:sz w:val="24"/>
          <w:szCs w:val="24"/>
        </w:rPr>
        <w:t xml:space="preserve">e </w:t>
      </w:r>
      <w:r w:rsidR="00DB08E2" w:rsidRPr="00DB08E2">
        <w:rPr>
          <w:rFonts w:ascii="Arial" w:hAnsi="Arial" w:cs="Arial"/>
          <w:sz w:val="24"/>
          <w:szCs w:val="24"/>
        </w:rPr>
        <w:t>v</w:t>
      </w:r>
      <w:r w:rsidR="00831589" w:rsidRPr="00DB08E2">
        <w:rPr>
          <w:rFonts w:ascii="Arial" w:hAnsi="Arial" w:cs="Arial"/>
          <w:sz w:val="24"/>
          <w:szCs w:val="24"/>
        </w:rPr>
        <w:t>ýši</w:t>
      </w:r>
      <w:r w:rsidR="00DB08E2" w:rsidRPr="00DB08E2">
        <w:rPr>
          <w:rFonts w:ascii="Arial" w:hAnsi="Arial" w:cs="Arial"/>
          <w:sz w:val="24"/>
          <w:szCs w:val="24"/>
        </w:rPr>
        <w:t xml:space="preserve"> 28.655,70</w:t>
      </w:r>
      <w:r w:rsidR="00831589" w:rsidRPr="00DB08E2">
        <w:rPr>
          <w:rFonts w:ascii="Arial" w:hAnsi="Arial" w:cs="Arial"/>
          <w:sz w:val="24"/>
          <w:szCs w:val="24"/>
        </w:rPr>
        <w:t xml:space="preserve"> </w:t>
      </w:r>
      <w:r w:rsidR="00DB08E2" w:rsidRPr="00DB08E2">
        <w:rPr>
          <w:rFonts w:ascii="Arial" w:hAnsi="Arial" w:cs="Arial"/>
          <w:sz w:val="24"/>
          <w:szCs w:val="24"/>
        </w:rPr>
        <w:t xml:space="preserve">Kč a částka ve výši 19.344,30 Kč byla vrácena </w:t>
      </w:r>
      <w:r w:rsidRPr="00DB08E2">
        <w:rPr>
          <w:rFonts w:ascii="Arial" w:hAnsi="Arial" w:cs="Arial"/>
          <w:sz w:val="24"/>
          <w:szCs w:val="24"/>
        </w:rPr>
        <w:t xml:space="preserve"> </w:t>
      </w:r>
    </w:p>
    <w:p w14:paraId="499B7158" w14:textId="77777777" w:rsidR="005E05FC" w:rsidRDefault="005E05FC" w:rsidP="00042251">
      <w:pPr>
        <w:pStyle w:val="Bezmezer"/>
        <w:ind w:left="1134"/>
        <w:rPr>
          <w:rFonts w:ascii="Arial" w:eastAsia="Arial Unicode MS" w:hAnsi="Arial" w:cs="Arial"/>
          <w:sz w:val="24"/>
          <w:szCs w:val="24"/>
          <w:highlight w:val="yellow"/>
        </w:rPr>
      </w:pPr>
    </w:p>
    <w:p w14:paraId="5233C07E" w14:textId="02CA2D3D" w:rsidR="00DB08E2" w:rsidRPr="00DB08E2" w:rsidRDefault="00DB08E2" w:rsidP="00DB08E2">
      <w:pPr>
        <w:pStyle w:val="Bezmezer"/>
        <w:ind w:left="1134"/>
        <w:rPr>
          <w:rFonts w:ascii="Arial" w:eastAsia="Arial Unicode MS" w:hAnsi="Arial" w:cs="Arial"/>
          <w:sz w:val="24"/>
          <w:szCs w:val="24"/>
        </w:rPr>
      </w:pPr>
      <w:r w:rsidRPr="00DB08E2">
        <w:rPr>
          <w:rFonts w:ascii="Arial" w:hAnsi="Arial" w:cs="Arial"/>
          <w:sz w:val="24"/>
          <w:szCs w:val="24"/>
        </w:rPr>
        <w:t xml:space="preserve">Položka </w:t>
      </w:r>
      <w:r w:rsidRPr="00DB08E2">
        <w:rPr>
          <w:rFonts w:ascii="Arial" w:hAnsi="Arial" w:cs="Arial"/>
          <w:b/>
          <w:sz w:val="24"/>
          <w:szCs w:val="24"/>
        </w:rPr>
        <w:t>4111, ÚZ 98</w:t>
      </w:r>
      <w:r>
        <w:rPr>
          <w:rFonts w:ascii="Arial" w:hAnsi="Arial" w:cs="Arial"/>
          <w:b/>
          <w:sz w:val="24"/>
          <w:szCs w:val="24"/>
        </w:rPr>
        <w:t>008</w:t>
      </w:r>
      <w:r w:rsidRPr="00DB08E2">
        <w:rPr>
          <w:rFonts w:ascii="Arial" w:hAnsi="Arial" w:cs="Arial"/>
          <w:b/>
          <w:sz w:val="24"/>
          <w:szCs w:val="24"/>
        </w:rPr>
        <w:t xml:space="preserve"> </w:t>
      </w:r>
      <w:r w:rsidRPr="00DB08E2">
        <w:rPr>
          <w:rFonts w:ascii="Arial" w:hAnsi="Arial" w:cs="Arial"/>
          <w:sz w:val="24"/>
          <w:szCs w:val="24"/>
        </w:rPr>
        <w:t>neinvestiční dotace</w:t>
      </w:r>
      <w:r>
        <w:rPr>
          <w:rFonts w:ascii="Arial" w:hAnsi="Arial" w:cs="Arial"/>
          <w:sz w:val="24"/>
          <w:szCs w:val="24"/>
        </w:rPr>
        <w:t xml:space="preserve"> - záloha</w:t>
      </w:r>
      <w:r w:rsidRPr="00DB08E2">
        <w:rPr>
          <w:rFonts w:ascii="Arial" w:hAnsi="Arial" w:cs="Arial"/>
          <w:sz w:val="24"/>
          <w:szCs w:val="24"/>
        </w:rPr>
        <w:t xml:space="preserve"> ve výši </w:t>
      </w:r>
      <w:r>
        <w:rPr>
          <w:rFonts w:ascii="Arial" w:hAnsi="Arial" w:cs="Arial"/>
          <w:sz w:val="24"/>
          <w:szCs w:val="24"/>
        </w:rPr>
        <w:t xml:space="preserve">9.400,-- Kč </w:t>
      </w:r>
      <w:r w:rsidRPr="00DB08E2">
        <w:rPr>
          <w:rFonts w:ascii="Arial" w:hAnsi="Arial" w:cs="Arial"/>
          <w:sz w:val="24"/>
          <w:szCs w:val="24"/>
        </w:rPr>
        <w:t xml:space="preserve">na volby </w:t>
      </w:r>
      <w:r>
        <w:rPr>
          <w:rFonts w:ascii="Arial" w:hAnsi="Arial" w:cs="Arial"/>
          <w:sz w:val="24"/>
          <w:szCs w:val="24"/>
        </w:rPr>
        <w:t xml:space="preserve">Prezidenta ČR </w:t>
      </w:r>
      <w:r w:rsidRPr="00DB08E2">
        <w:rPr>
          <w:rFonts w:ascii="Arial" w:hAnsi="Arial" w:cs="Arial"/>
          <w:sz w:val="24"/>
          <w:szCs w:val="24"/>
        </w:rPr>
        <w:t>– dotace b</w:t>
      </w:r>
      <w:r>
        <w:rPr>
          <w:rFonts w:ascii="Arial" w:hAnsi="Arial" w:cs="Arial"/>
          <w:sz w:val="24"/>
          <w:szCs w:val="24"/>
        </w:rPr>
        <w:t>ude vyúčtována až v roce 2023</w:t>
      </w:r>
      <w:r w:rsidRPr="00DB08E2">
        <w:rPr>
          <w:rFonts w:ascii="Arial" w:hAnsi="Arial" w:cs="Arial"/>
          <w:sz w:val="24"/>
          <w:szCs w:val="24"/>
        </w:rPr>
        <w:t xml:space="preserve">  </w:t>
      </w:r>
    </w:p>
    <w:p w14:paraId="42425C6B" w14:textId="77777777" w:rsidR="00DB08E2" w:rsidRPr="008204F6" w:rsidRDefault="00DB08E2" w:rsidP="00042251">
      <w:pPr>
        <w:pStyle w:val="Bezmezer"/>
        <w:ind w:left="1134"/>
        <w:rPr>
          <w:rFonts w:ascii="Arial" w:eastAsia="Arial Unicode MS" w:hAnsi="Arial" w:cs="Arial"/>
          <w:sz w:val="24"/>
          <w:szCs w:val="24"/>
          <w:highlight w:val="yellow"/>
        </w:rPr>
      </w:pPr>
    </w:p>
    <w:p w14:paraId="39B0D703" w14:textId="707AAC76" w:rsidR="005E05FC" w:rsidRPr="00DB08E2" w:rsidRDefault="005E05FC" w:rsidP="005E05FC">
      <w:pPr>
        <w:pStyle w:val="Bezmezer"/>
        <w:ind w:left="1134"/>
        <w:rPr>
          <w:rFonts w:ascii="Arial" w:eastAsia="Arial Unicode MS" w:hAnsi="Arial" w:cs="Arial"/>
          <w:sz w:val="24"/>
          <w:szCs w:val="24"/>
        </w:rPr>
      </w:pPr>
      <w:bookmarkStart w:id="0" w:name="_Hlk137029880"/>
      <w:r w:rsidRPr="00DB08E2">
        <w:rPr>
          <w:rFonts w:ascii="Arial" w:hAnsi="Arial" w:cs="Arial"/>
          <w:sz w:val="24"/>
          <w:szCs w:val="24"/>
        </w:rPr>
        <w:t xml:space="preserve">Položka </w:t>
      </w:r>
      <w:r w:rsidRPr="00DB08E2">
        <w:rPr>
          <w:rFonts w:ascii="Arial" w:hAnsi="Arial" w:cs="Arial"/>
          <w:b/>
          <w:sz w:val="24"/>
          <w:szCs w:val="24"/>
        </w:rPr>
        <w:t xml:space="preserve">4116, ÚZ </w:t>
      </w:r>
      <w:r w:rsidR="00DB08E2" w:rsidRPr="00DB08E2">
        <w:rPr>
          <w:rFonts w:ascii="Arial" w:hAnsi="Arial" w:cs="Arial"/>
          <w:b/>
          <w:sz w:val="24"/>
          <w:szCs w:val="24"/>
        </w:rPr>
        <w:t>07001</w:t>
      </w:r>
      <w:r w:rsidRPr="00DB08E2">
        <w:rPr>
          <w:rFonts w:ascii="Arial" w:hAnsi="Arial" w:cs="Arial"/>
          <w:b/>
          <w:sz w:val="24"/>
          <w:szCs w:val="24"/>
        </w:rPr>
        <w:t xml:space="preserve"> </w:t>
      </w:r>
      <w:r w:rsidRPr="00DB08E2">
        <w:rPr>
          <w:rFonts w:ascii="Arial" w:hAnsi="Arial" w:cs="Arial"/>
          <w:sz w:val="24"/>
          <w:szCs w:val="24"/>
        </w:rPr>
        <w:t xml:space="preserve">neinvestiční dotace ve výši </w:t>
      </w:r>
      <w:r w:rsidR="00DB08E2" w:rsidRPr="00DB08E2">
        <w:rPr>
          <w:rFonts w:ascii="Arial" w:hAnsi="Arial" w:cs="Arial"/>
          <w:sz w:val="24"/>
          <w:szCs w:val="24"/>
        </w:rPr>
        <w:t xml:space="preserve">161.120,-- </w:t>
      </w:r>
      <w:r w:rsidR="00DB08E2" w:rsidRPr="00DB08E2">
        <w:rPr>
          <w:rFonts w:ascii="Arial" w:hAnsi="Arial" w:cs="Arial"/>
          <w:smallCaps/>
          <w:sz w:val="24"/>
          <w:szCs w:val="24"/>
        </w:rPr>
        <w:t xml:space="preserve">Kč </w:t>
      </w:r>
      <w:r w:rsidRPr="00DB08E2">
        <w:rPr>
          <w:rFonts w:ascii="Arial" w:hAnsi="Arial" w:cs="Arial"/>
          <w:sz w:val="24"/>
          <w:szCs w:val="24"/>
        </w:rPr>
        <w:t>na</w:t>
      </w:r>
      <w:r w:rsidR="00AD6978" w:rsidRPr="00DB08E2">
        <w:rPr>
          <w:rFonts w:ascii="Arial" w:hAnsi="Arial" w:cs="Arial"/>
        </w:rPr>
        <w:t xml:space="preserve"> O</w:t>
      </w:r>
      <w:r w:rsidR="00DB08E2" w:rsidRPr="00DB08E2">
        <w:rPr>
          <w:rFonts w:ascii="Arial" w:hAnsi="Arial" w:cs="Arial"/>
        </w:rPr>
        <w:t>pravu válečného pomníku v Tuhani na návsi</w:t>
      </w:r>
      <w:r w:rsidRPr="00DB08E2">
        <w:rPr>
          <w:rFonts w:ascii="Arial" w:hAnsi="Arial" w:cs="Arial"/>
          <w:sz w:val="24"/>
          <w:szCs w:val="24"/>
        </w:rPr>
        <w:t xml:space="preserve"> – dotace byla vyčerpána v plné výši </w:t>
      </w:r>
    </w:p>
    <w:bookmarkEnd w:id="0"/>
    <w:p w14:paraId="7C71ED7D" w14:textId="77777777" w:rsidR="005E05FC" w:rsidRDefault="005E05FC" w:rsidP="00042251">
      <w:pPr>
        <w:ind w:left="1080"/>
        <w:rPr>
          <w:rFonts w:eastAsia="Arial Unicode MS"/>
          <w:sz w:val="24"/>
          <w:szCs w:val="24"/>
          <w:highlight w:val="yellow"/>
        </w:rPr>
      </w:pPr>
    </w:p>
    <w:p w14:paraId="2D33A51D" w14:textId="4F840AF6" w:rsidR="00DB08E2" w:rsidRPr="00DB08E2" w:rsidRDefault="00DB08E2" w:rsidP="00DB08E2">
      <w:pPr>
        <w:pStyle w:val="Bezmezer"/>
        <w:ind w:left="1134"/>
        <w:rPr>
          <w:rFonts w:ascii="Arial" w:eastAsia="Arial Unicode MS" w:hAnsi="Arial" w:cs="Arial"/>
          <w:sz w:val="24"/>
          <w:szCs w:val="24"/>
        </w:rPr>
      </w:pPr>
      <w:r w:rsidRPr="00DB08E2">
        <w:rPr>
          <w:rFonts w:ascii="Arial" w:hAnsi="Arial" w:cs="Arial"/>
          <w:sz w:val="24"/>
          <w:szCs w:val="24"/>
        </w:rPr>
        <w:t xml:space="preserve">Položka </w:t>
      </w:r>
      <w:r w:rsidRPr="00DB08E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213</w:t>
      </w:r>
      <w:r w:rsidRPr="00DB08E2">
        <w:rPr>
          <w:rFonts w:ascii="Arial" w:hAnsi="Arial" w:cs="Arial"/>
          <w:b/>
          <w:sz w:val="24"/>
          <w:szCs w:val="24"/>
        </w:rPr>
        <w:t xml:space="preserve">, ÚZ </w:t>
      </w:r>
      <w:r>
        <w:rPr>
          <w:rFonts w:ascii="Arial" w:hAnsi="Arial" w:cs="Arial"/>
          <w:b/>
          <w:sz w:val="24"/>
          <w:szCs w:val="24"/>
        </w:rPr>
        <w:t>89517 + ÚZ 89518</w:t>
      </w:r>
      <w:r w:rsidRPr="00DB08E2">
        <w:rPr>
          <w:rFonts w:ascii="Arial" w:hAnsi="Arial" w:cs="Arial"/>
          <w:b/>
          <w:sz w:val="24"/>
          <w:szCs w:val="24"/>
        </w:rPr>
        <w:t xml:space="preserve"> </w:t>
      </w:r>
      <w:r w:rsidRPr="00DB08E2">
        <w:rPr>
          <w:rFonts w:ascii="Arial" w:hAnsi="Arial" w:cs="Arial"/>
          <w:sz w:val="24"/>
          <w:szCs w:val="24"/>
        </w:rPr>
        <w:t>investiční dotace v</w:t>
      </w:r>
      <w:r>
        <w:rPr>
          <w:rFonts w:ascii="Arial" w:hAnsi="Arial" w:cs="Arial"/>
          <w:sz w:val="24"/>
          <w:szCs w:val="24"/>
        </w:rPr>
        <w:t xml:space="preserve"> celkové </w:t>
      </w:r>
      <w:r w:rsidRPr="00DB08E2">
        <w:rPr>
          <w:rFonts w:ascii="Arial" w:hAnsi="Arial" w:cs="Arial"/>
          <w:sz w:val="24"/>
          <w:szCs w:val="24"/>
        </w:rPr>
        <w:t>výši 16</w:t>
      </w:r>
      <w:r>
        <w:rPr>
          <w:rFonts w:ascii="Arial" w:hAnsi="Arial" w:cs="Arial"/>
          <w:sz w:val="24"/>
          <w:szCs w:val="24"/>
        </w:rPr>
        <w:t xml:space="preserve">0.432,-- Kč </w:t>
      </w:r>
      <w:r w:rsidRPr="00DB08E2">
        <w:rPr>
          <w:rFonts w:ascii="Arial" w:hAnsi="Arial" w:cs="Arial"/>
          <w:sz w:val="24"/>
          <w:szCs w:val="24"/>
        </w:rPr>
        <w:t>na</w:t>
      </w:r>
      <w:r w:rsidRPr="00DB08E2">
        <w:rPr>
          <w:rFonts w:ascii="Arial" w:hAnsi="Arial" w:cs="Arial"/>
        </w:rPr>
        <w:t xml:space="preserve"> </w:t>
      </w:r>
      <w:r w:rsidR="00131B37">
        <w:rPr>
          <w:rFonts w:ascii="Arial" w:hAnsi="Arial" w:cs="Arial"/>
        </w:rPr>
        <w:t xml:space="preserve">Úprava severovýchodní části návsi </w:t>
      </w:r>
      <w:r w:rsidRPr="00DB08E2">
        <w:rPr>
          <w:rFonts w:ascii="Arial" w:hAnsi="Arial" w:cs="Arial"/>
          <w:sz w:val="24"/>
          <w:szCs w:val="24"/>
        </w:rPr>
        <w:t xml:space="preserve"> – </w:t>
      </w:r>
      <w:r w:rsidR="00131B37">
        <w:rPr>
          <w:rFonts w:ascii="Arial" w:hAnsi="Arial" w:cs="Arial"/>
          <w:sz w:val="24"/>
          <w:szCs w:val="24"/>
        </w:rPr>
        <w:t xml:space="preserve">čerpání na tuto akci proběhlo v roce 2021 a </w:t>
      </w:r>
      <w:r w:rsidRPr="00DB08E2">
        <w:rPr>
          <w:rFonts w:ascii="Arial" w:hAnsi="Arial" w:cs="Arial"/>
          <w:sz w:val="24"/>
          <w:szCs w:val="24"/>
        </w:rPr>
        <w:t>dotace</w:t>
      </w:r>
      <w:r w:rsidR="00131B37">
        <w:rPr>
          <w:rFonts w:ascii="Arial" w:hAnsi="Arial" w:cs="Arial"/>
          <w:sz w:val="24"/>
          <w:szCs w:val="24"/>
        </w:rPr>
        <w:t>, která byla poskytnuta v roce 2022 na základě kontroly realizace,</w:t>
      </w:r>
      <w:r w:rsidRPr="00DB08E2">
        <w:rPr>
          <w:rFonts w:ascii="Arial" w:hAnsi="Arial" w:cs="Arial"/>
          <w:sz w:val="24"/>
          <w:szCs w:val="24"/>
        </w:rPr>
        <w:t xml:space="preserve"> byla vyčerpána v plné výši </w:t>
      </w:r>
    </w:p>
    <w:p w14:paraId="380368B8" w14:textId="77777777" w:rsidR="00DB08E2" w:rsidRPr="008204F6" w:rsidRDefault="00DB08E2" w:rsidP="00042251">
      <w:pPr>
        <w:ind w:left="1080"/>
        <w:rPr>
          <w:rFonts w:eastAsia="Arial Unicode MS"/>
          <w:sz w:val="24"/>
          <w:szCs w:val="24"/>
          <w:highlight w:val="yellow"/>
        </w:rPr>
      </w:pPr>
    </w:p>
    <w:p w14:paraId="1EA749A3" w14:textId="4CA65479" w:rsidR="00042251" w:rsidRPr="00285ABD" w:rsidRDefault="00042251" w:rsidP="00042251">
      <w:pPr>
        <w:ind w:left="1080"/>
        <w:rPr>
          <w:rFonts w:eastAsia="Arial Unicode MS"/>
          <w:sz w:val="24"/>
          <w:szCs w:val="24"/>
        </w:rPr>
      </w:pPr>
      <w:r w:rsidRPr="00831589">
        <w:rPr>
          <w:rFonts w:eastAsia="Arial Unicode MS"/>
          <w:sz w:val="24"/>
          <w:szCs w:val="24"/>
        </w:rPr>
        <w:t xml:space="preserve">Položka </w:t>
      </w:r>
      <w:r w:rsidRPr="00831589">
        <w:rPr>
          <w:rFonts w:eastAsia="Arial Unicode MS"/>
          <w:b/>
          <w:sz w:val="24"/>
          <w:szCs w:val="24"/>
        </w:rPr>
        <w:t>4112</w:t>
      </w:r>
      <w:r w:rsidRPr="00831589">
        <w:rPr>
          <w:rFonts w:eastAsia="Arial Unicode MS"/>
          <w:sz w:val="24"/>
          <w:szCs w:val="24"/>
        </w:rPr>
        <w:t xml:space="preserve"> neinvestiční dotace ze SR v rámci souhrnného dotačního vztahu ve výši 1</w:t>
      </w:r>
      <w:r w:rsidR="006D760B" w:rsidRPr="00831589">
        <w:rPr>
          <w:rFonts w:eastAsia="Arial Unicode MS"/>
          <w:sz w:val="24"/>
          <w:szCs w:val="24"/>
        </w:rPr>
        <w:t>4</w:t>
      </w:r>
      <w:r w:rsidR="00831589" w:rsidRPr="00831589">
        <w:rPr>
          <w:rFonts w:eastAsia="Arial Unicode MS"/>
          <w:sz w:val="24"/>
          <w:szCs w:val="24"/>
        </w:rPr>
        <w:t>7.100</w:t>
      </w:r>
      <w:r w:rsidRPr="00831589">
        <w:rPr>
          <w:rFonts w:eastAsia="Arial Unicode MS"/>
          <w:sz w:val="24"/>
          <w:szCs w:val="24"/>
        </w:rPr>
        <w:t>,-- Kč – dotace nepodléhá finančnímu vyúčtování</w:t>
      </w:r>
    </w:p>
    <w:p w14:paraId="12C0B4D4" w14:textId="77777777" w:rsidR="00042251" w:rsidRPr="00285ABD" w:rsidRDefault="00042251" w:rsidP="00042251">
      <w:pPr>
        <w:pStyle w:val="Bezmezer"/>
        <w:ind w:left="1134"/>
        <w:rPr>
          <w:rFonts w:ascii="Arial" w:hAnsi="Arial" w:cs="Arial"/>
        </w:rPr>
      </w:pPr>
    </w:p>
    <w:p w14:paraId="05E5EEDA" w14:textId="77777777" w:rsidR="00042251" w:rsidRPr="00285ABD" w:rsidRDefault="00042251" w:rsidP="00042251">
      <w:pPr>
        <w:pStyle w:val="Bezmezer"/>
        <w:ind w:left="1134"/>
        <w:rPr>
          <w:rFonts w:ascii="Arial" w:hAnsi="Arial" w:cs="Arial"/>
        </w:rPr>
      </w:pPr>
    </w:p>
    <w:p w14:paraId="6108DFC2" w14:textId="77777777" w:rsidR="00042251" w:rsidRPr="00285ABD" w:rsidRDefault="00042251" w:rsidP="00042251">
      <w:pPr>
        <w:pStyle w:val="Bezmezer"/>
        <w:ind w:left="1134"/>
        <w:rPr>
          <w:rFonts w:ascii="Arial" w:hAnsi="Arial" w:cs="Arial"/>
        </w:rPr>
      </w:pPr>
    </w:p>
    <w:p w14:paraId="2C7D0904" w14:textId="77777777" w:rsidR="00042251" w:rsidRPr="00285ABD" w:rsidRDefault="00042251" w:rsidP="00042251">
      <w:pPr>
        <w:widowControl/>
        <w:numPr>
          <w:ilvl w:val="0"/>
          <w:numId w:val="7"/>
        </w:numPr>
        <w:autoSpaceDE/>
        <w:autoSpaceDN/>
        <w:spacing w:after="200" w:line="276" w:lineRule="auto"/>
        <w:rPr>
          <w:rFonts w:eastAsia="Arial Unicode MS"/>
          <w:sz w:val="28"/>
          <w:szCs w:val="28"/>
        </w:rPr>
      </w:pPr>
      <w:r w:rsidRPr="00285ABD">
        <w:rPr>
          <w:rFonts w:eastAsia="Arial Unicode MS"/>
          <w:b/>
          <w:sz w:val="28"/>
          <w:szCs w:val="28"/>
          <w:u w:val="single"/>
        </w:rPr>
        <w:t>Hospodářská činnost obce</w:t>
      </w:r>
    </w:p>
    <w:p w14:paraId="53CFBBBD" w14:textId="77777777" w:rsidR="00042251" w:rsidRPr="00285ABD" w:rsidRDefault="00042251" w:rsidP="00042251">
      <w:pPr>
        <w:ind w:left="708"/>
        <w:rPr>
          <w:rFonts w:eastAsia="Arial Unicode MS"/>
          <w:sz w:val="24"/>
          <w:szCs w:val="24"/>
        </w:rPr>
      </w:pPr>
      <w:r w:rsidRPr="00285ABD">
        <w:rPr>
          <w:rFonts w:eastAsia="Arial Unicode MS"/>
          <w:sz w:val="24"/>
          <w:szCs w:val="24"/>
        </w:rPr>
        <w:t>Obec nevykazuje žádnou hospodářskou činnost</w:t>
      </w:r>
    </w:p>
    <w:p w14:paraId="636220F8" w14:textId="77777777" w:rsidR="00042251" w:rsidRPr="00285ABD" w:rsidRDefault="00042251" w:rsidP="00042251"/>
    <w:p w14:paraId="4697A5BB" w14:textId="77777777" w:rsidR="00042251" w:rsidRPr="00285ABD" w:rsidRDefault="00042251" w:rsidP="00042251"/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042251" w:rsidRPr="00285ABD" w14:paraId="07D6A3E8" w14:textId="77777777" w:rsidTr="00FB1188">
        <w:trPr>
          <w:trHeight w:val="510"/>
        </w:trPr>
        <w:tc>
          <w:tcPr>
            <w:tcW w:w="10330" w:type="dxa"/>
            <w:shd w:val="clear" w:color="auto" w:fill="FFFFFF"/>
            <w:vAlign w:val="center"/>
          </w:tcPr>
          <w:p w14:paraId="42BDD664" w14:textId="77777777" w:rsidR="00042251" w:rsidRPr="00285ABD" w:rsidRDefault="00042251" w:rsidP="00FB1188">
            <w:pPr>
              <w:rPr>
                <w:b/>
                <w:sz w:val="28"/>
                <w:szCs w:val="28"/>
              </w:rPr>
            </w:pPr>
            <w:r w:rsidRPr="00285ABD">
              <w:rPr>
                <w:b/>
                <w:sz w:val="28"/>
                <w:szCs w:val="28"/>
              </w:rPr>
              <w:t xml:space="preserve">  IV.   </w:t>
            </w:r>
            <w:r w:rsidRPr="00285ABD">
              <w:rPr>
                <w:b/>
                <w:sz w:val="28"/>
                <w:szCs w:val="28"/>
                <w:u w:val="single"/>
              </w:rPr>
              <w:t>Hospodaření s majetkem</w:t>
            </w:r>
          </w:p>
        </w:tc>
      </w:tr>
    </w:tbl>
    <w:p w14:paraId="505AAC22" w14:textId="77777777" w:rsidR="00042251" w:rsidRPr="00285ABD" w:rsidRDefault="00042251" w:rsidP="00042251"/>
    <w:p w14:paraId="418A7EAD" w14:textId="4422BD92" w:rsidR="00042251" w:rsidRDefault="00042251" w:rsidP="00042251">
      <w:pPr>
        <w:rPr>
          <w:sz w:val="24"/>
          <w:szCs w:val="24"/>
        </w:rPr>
      </w:pPr>
      <w:r w:rsidRPr="00285ABD">
        <w:rPr>
          <w:sz w:val="24"/>
          <w:szCs w:val="24"/>
        </w:rPr>
        <w:t>V roce 20</w:t>
      </w:r>
      <w:r w:rsidR="00DF2EEE" w:rsidRPr="00285ABD">
        <w:rPr>
          <w:sz w:val="24"/>
          <w:szCs w:val="24"/>
        </w:rPr>
        <w:t>2</w:t>
      </w:r>
      <w:r w:rsidR="008204F6">
        <w:rPr>
          <w:sz w:val="24"/>
          <w:szCs w:val="24"/>
        </w:rPr>
        <w:t>2</w:t>
      </w:r>
      <w:r w:rsidRPr="00285ABD">
        <w:rPr>
          <w:sz w:val="24"/>
          <w:szCs w:val="24"/>
        </w:rPr>
        <w:t xml:space="preserve"> obec Tuhaň hospodařila s tímto majetkem:</w:t>
      </w:r>
    </w:p>
    <w:p w14:paraId="46237851" w14:textId="77777777" w:rsidR="008204F6" w:rsidRDefault="008204F6" w:rsidP="00042251">
      <w:pPr>
        <w:rPr>
          <w:sz w:val="24"/>
          <w:szCs w:val="24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320"/>
        <w:gridCol w:w="340"/>
        <w:gridCol w:w="620"/>
        <w:gridCol w:w="1600"/>
        <w:gridCol w:w="1600"/>
        <w:gridCol w:w="760"/>
        <w:gridCol w:w="460"/>
        <w:gridCol w:w="400"/>
      </w:tblGrid>
      <w:tr w:rsidR="008204F6" w:rsidRPr="008204F6" w14:paraId="21D58568" w14:textId="77777777" w:rsidTr="008204F6">
        <w:trPr>
          <w:trHeight w:val="19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8DBAEC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48CF7D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4CF3DB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3405BA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CA35D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3E4C0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8B7BE8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1D56A2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917F83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6D85438D" w14:textId="77777777" w:rsidTr="008204F6">
        <w:trPr>
          <w:trHeight w:val="199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176B9ED5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16B8FFC3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5238A006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615FEB42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37D11E17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6C7C2D66" w14:textId="77777777" w:rsidR="008204F6" w:rsidRPr="008204F6" w:rsidRDefault="008204F6" w:rsidP="008204F6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  <w:t>Změna stavu</w:t>
            </w:r>
            <w:r w:rsidRPr="008204F6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  <w:br/>
              <w:t>(přírůstek+/úbytek-)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72E6821C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101A6748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5FF8F96A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71C3D2DE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2C7D7594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  <w:t>Název majetkového účtu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64148442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  <w:t>Počáteční stav k 1.1.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2BB7C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4F9FF"/>
            <w:vAlign w:val="bottom"/>
            <w:hideMark/>
          </w:tcPr>
          <w:p w14:paraId="097F3FEB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  <w:lang w:val="cs-CZ" w:eastAsia="cs-CZ"/>
              </w:rPr>
              <w:t>Konečný stav k 31.12</w:t>
            </w:r>
          </w:p>
        </w:tc>
      </w:tr>
      <w:tr w:rsidR="008204F6" w:rsidRPr="008204F6" w14:paraId="6951345C" w14:textId="77777777" w:rsidTr="008204F6">
        <w:trPr>
          <w:trHeight w:val="19"/>
        </w:trPr>
        <w:tc>
          <w:tcPr>
            <w:tcW w:w="910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7D7DD6" w14:textId="77777777" w:rsidR="008204F6" w:rsidRPr="008204F6" w:rsidRDefault="008204F6" w:rsidP="008204F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8204F6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8204F6" w:rsidRPr="008204F6" w14:paraId="5C072557" w14:textId="77777777" w:rsidTr="008204F6">
        <w:trPr>
          <w:trHeight w:val="319"/>
        </w:trPr>
        <w:tc>
          <w:tcPr>
            <w:tcW w:w="910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2A169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Dlouhodobý nehmotný majetek</w:t>
            </w:r>
          </w:p>
        </w:tc>
      </w:tr>
      <w:tr w:rsidR="008204F6" w:rsidRPr="008204F6" w14:paraId="6F02803F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05F89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Drobný dlouhodobý nehmotný majetek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CDD7F1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141 384,00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23C33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2C4FE9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141 384,00</w:t>
            </w:r>
          </w:p>
        </w:tc>
      </w:tr>
      <w:tr w:rsidR="008204F6" w:rsidRPr="008204F6" w14:paraId="3EB4870F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FEF296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Ostatní dlouhodobý nehmotný majetek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AD4E84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199 650,00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A9F89E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B39700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199 650,00</w:t>
            </w:r>
          </w:p>
        </w:tc>
      </w:tr>
      <w:tr w:rsidR="008204F6" w:rsidRPr="008204F6" w14:paraId="6893A07D" w14:textId="77777777" w:rsidTr="008204F6">
        <w:trPr>
          <w:trHeight w:val="319"/>
        </w:trPr>
        <w:tc>
          <w:tcPr>
            <w:tcW w:w="910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E1CCD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Dlouhodobý hmotný majetek odepisovaný</w:t>
            </w:r>
          </w:p>
        </w:tc>
      </w:tr>
      <w:tr w:rsidR="008204F6" w:rsidRPr="008204F6" w14:paraId="4CBC589A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80C836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Stavby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D6934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141 055 479,27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9C277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6 858 760,52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62028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147 914 239,79</w:t>
            </w:r>
          </w:p>
        </w:tc>
      </w:tr>
      <w:tr w:rsidR="008204F6" w:rsidRPr="008204F6" w14:paraId="44B6C284" w14:textId="77777777" w:rsidTr="008204F6">
        <w:trPr>
          <w:trHeight w:val="43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FDD04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lastRenderedPageBreak/>
              <w:t>Samostatné hmotné movité věci a soubor hmotných movitých věcí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EED0D3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24 886 633,67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CDF78F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333 811,00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EF8AC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25 220 444,67</w:t>
            </w:r>
          </w:p>
        </w:tc>
      </w:tr>
      <w:tr w:rsidR="008204F6" w:rsidRPr="008204F6" w14:paraId="7B9F1931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51083D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Drobný dlouhodobý hmotný majetek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5CE2B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2 588 460,57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348CB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170 724,12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FC99A5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2 759 184,69</w:t>
            </w:r>
          </w:p>
        </w:tc>
      </w:tr>
      <w:tr w:rsidR="008204F6" w:rsidRPr="008204F6" w14:paraId="22E930CD" w14:textId="77777777" w:rsidTr="008204F6">
        <w:trPr>
          <w:trHeight w:val="319"/>
        </w:trPr>
        <w:tc>
          <w:tcPr>
            <w:tcW w:w="910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66D3B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Dlouhodobý hmotný majetek neodepisovaný</w:t>
            </w:r>
          </w:p>
        </w:tc>
      </w:tr>
      <w:tr w:rsidR="008204F6" w:rsidRPr="008204F6" w14:paraId="1BA4439F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01DD12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Pozemky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8AE902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4 277 923,58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9DA06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36 184,70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CE1264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4 314 108,28</w:t>
            </w:r>
          </w:p>
        </w:tc>
      </w:tr>
      <w:tr w:rsidR="008204F6" w:rsidRPr="008204F6" w14:paraId="5D2D354B" w14:textId="77777777" w:rsidTr="008204F6">
        <w:trPr>
          <w:trHeight w:val="319"/>
        </w:trPr>
        <w:tc>
          <w:tcPr>
            <w:tcW w:w="910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2F492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Nedokončený a pořizovaný dlouhodobý majetek</w:t>
            </w:r>
          </w:p>
        </w:tc>
      </w:tr>
      <w:tr w:rsidR="008204F6" w:rsidRPr="008204F6" w14:paraId="1A44FA3C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25730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Nedokončený dlouhodobý hmotný majetek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B79738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2 228 444,20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30FD76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-49 538,20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786198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2 178 906,00</w:t>
            </w:r>
          </w:p>
        </w:tc>
      </w:tr>
      <w:tr w:rsidR="008204F6" w:rsidRPr="008204F6" w14:paraId="3D776069" w14:textId="77777777" w:rsidTr="008204F6">
        <w:trPr>
          <w:trHeight w:val="319"/>
        </w:trPr>
        <w:tc>
          <w:tcPr>
            <w:tcW w:w="910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08691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Dlouhodobý finanční majetek</w:t>
            </w:r>
          </w:p>
        </w:tc>
      </w:tr>
      <w:tr w:rsidR="008204F6" w:rsidRPr="008204F6" w14:paraId="6AB7C0E0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A8007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Ostatní dlouhodobý finanční majetek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CE44E4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6 464 171,30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5A915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A464B2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6 464 171,30</w:t>
            </w:r>
          </w:p>
        </w:tc>
      </w:tr>
      <w:tr w:rsidR="008204F6" w:rsidRPr="008204F6" w14:paraId="15ADE28E" w14:textId="77777777" w:rsidTr="008204F6">
        <w:trPr>
          <w:trHeight w:val="319"/>
        </w:trPr>
        <w:tc>
          <w:tcPr>
            <w:tcW w:w="910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6F44C4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Oprávky k dlouhodobému nehmotnému majetku</w:t>
            </w:r>
          </w:p>
        </w:tc>
      </w:tr>
      <w:tr w:rsidR="008204F6" w:rsidRPr="008204F6" w14:paraId="7A01E549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D922C6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Oprávky k drobnému dlouhodobému nehmotnému majetku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7E0D2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-141 384,00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8986E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9C7A04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-141 384,00</w:t>
            </w:r>
          </w:p>
        </w:tc>
      </w:tr>
      <w:tr w:rsidR="008204F6" w:rsidRPr="008204F6" w14:paraId="07BA98B2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C608B2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Oprávky k ostatnímu dlouhodobému nehmotnému majetku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87327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-30 849,00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65484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-9 492,00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953261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-40 341,00</w:t>
            </w:r>
          </w:p>
        </w:tc>
      </w:tr>
      <w:tr w:rsidR="008204F6" w:rsidRPr="008204F6" w14:paraId="0C0332A2" w14:textId="77777777" w:rsidTr="008204F6">
        <w:trPr>
          <w:trHeight w:val="319"/>
        </w:trPr>
        <w:tc>
          <w:tcPr>
            <w:tcW w:w="910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095E5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Oprávky k dlouhodobému hmotnému majetku</w:t>
            </w:r>
          </w:p>
        </w:tc>
      </w:tr>
      <w:tr w:rsidR="008204F6" w:rsidRPr="008204F6" w14:paraId="1AD172E9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A2C6B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Oprávky ke stavbám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6EE39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-28 656 856,50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2DC32B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-1 914 103,50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A526E2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-30 570 960,00</w:t>
            </w:r>
          </w:p>
        </w:tc>
      </w:tr>
      <w:tr w:rsidR="008204F6" w:rsidRPr="008204F6" w14:paraId="634FF8EC" w14:textId="77777777" w:rsidTr="008204F6">
        <w:trPr>
          <w:trHeight w:val="51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322112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 xml:space="preserve">Oprávky k samostatným hmotným movitým věcem a souborům hmotných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B93DE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-14 521 612,00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48DE0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-1 129 123,00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53CF9A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-15 650 735,00</w:t>
            </w:r>
          </w:p>
        </w:tc>
      </w:tr>
      <w:tr w:rsidR="008204F6" w:rsidRPr="008204F6" w14:paraId="03B8E0F0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0D557F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Oprávky k drobnému dlouhodobému hmotnému majetku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5A1DC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-2 588 460,57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6F3BA7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-170 724,12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0617E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-2 759 184,69</w:t>
            </w:r>
          </w:p>
        </w:tc>
      </w:tr>
      <w:tr w:rsidR="008204F6" w:rsidRPr="008204F6" w14:paraId="40D3FF31" w14:textId="77777777" w:rsidTr="008204F6">
        <w:trPr>
          <w:trHeight w:val="319"/>
        </w:trPr>
        <w:tc>
          <w:tcPr>
            <w:tcW w:w="910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A1993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b/>
                <w:bCs/>
                <w:color w:val="000000"/>
                <w:sz w:val="16"/>
                <w:szCs w:val="16"/>
                <w:lang w:val="cs-CZ" w:eastAsia="cs-CZ"/>
              </w:rPr>
              <w:t>Zboží a ostatní zásoby</w:t>
            </w:r>
          </w:p>
        </w:tc>
      </w:tr>
      <w:tr w:rsidR="008204F6" w:rsidRPr="008204F6" w14:paraId="0FD88ED9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F1CCC6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Materiál na skladě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4996D5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70 180,00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C271F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-3 509,00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59D82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66 671,00</w:t>
            </w:r>
          </w:p>
        </w:tc>
      </w:tr>
      <w:tr w:rsidR="008204F6" w:rsidRPr="008204F6" w14:paraId="5B0DD1DF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CCFCF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Výrobky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ECFBC8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149 100,00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421B8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-1 680,00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E5633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147 420,00</w:t>
            </w:r>
          </w:p>
        </w:tc>
      </w:tr>
      <w:tr w:rsidR="008204F6" w:rsidRPr="008204F6" w14:paraId="4FF4420C" w14:textId="77777777" w:rsidTr="008204F6">
        <w:trPr>
          <w:trHeight w:val="240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92EB4" w14:textId="77777777" w:rsidR="008204F6" w:rsidRPr="008204F6" w:rsidRDefault="008204F6" w:rsidP="008204F6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Zboží na skladě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18F4C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13 823,00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A343A2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-4 395,00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65C6A" w14:textId="77777777" w:rsidR="008204F6" w:rsidRPr="008204F6" w:rsidRDefault="008204F6" w:rsidP="008204F6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8204F6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9 428,00</w:t>
            </w:r>
          </w:p>
        </w:tc>
      </w:tr>
    </w:tbl>
    <w:p w14:paraId="628377D8" w14:textId="68999540" w:rsidR="000F5996" w:rsidRDefault="000F5996" w:rsidP="00042251">
      <w:pPr>
        <w:rPr>
          <w:sz w:val="24"/>
          <w:szCs w:val="24"/>
        </w:rPr>
      </w:pPr>
    </w:p>
    <w:tbl>
      <w:tblPr>
        <w:tblW w:w="9178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3"/>
        <w:gridCol w:w="1575"/>
        <w:gridCol w:w="1575"/>
        <w:gridCol w:w="1575"/>
      </w:tblGrid>
      <w:tr w:rsidR="007422F1" w:rsidRPr="00F17C46" w14:paraId="00D6AB54" w14:textId="77777777" w:rsidTr="00FB1188">
        <w:trPr>
          <w:trHeight w:val="283"/>
        </w:trPr>
        <w:tc>
          <w:tcPr>
            <w:tcW w:w="445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EF9218F" w14:textId="77777777" w:rsidR="007422F1" w:rsidRPr="00F17C46" w:rsidRDefault="007422F1" w:rsidP="000F5996">
            <w:pPr>
              <w:rPr>
                <w:rFonts w:ascii="Bookman Old Style" w:hAnsi="Bookman Old Style" w:cs="Arial CE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7689301B" w14:textId="77777777" w:rsidR="007422F1" w:rsidRPr="00F17C46" w:rsidRDefault="007422F1" w:rsidP="00FB1188">
            <w:pPr>
              <w:jc w:val="right"/>
              <w:rPr>
                <w:rFonts w:ascii="Bookman Old Style" w:hAnsi="Bookman Old Style" w:cs="Arial CE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08076EC1" w14:textId="77777777" w:rsidR="007422F1" w:rsidRPr="00F17C46" w:rsidRDefault="007422F1" w:rsidP="00FB1188">
            <w:pPr>
              <w:jc w:val="right"/>
              <w:rPr>
                <w:rFonts w:ascii="Bookman Old Style" w:hAnsi="Bookman Old Style" w:cs="Arial CE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03087CE" w14:textId="77777777" w:rsidR="007422F1" w:rsidRPr="00F17C46" w:rsidRDefault="007422F1" w:rsidP="00FB1188">
            <w:pPr>
              <w:jc w:val="right"/>
              <w:rPr>
                <w:rFonts w:ascii="Bookman Old Style" w:hAnsi="Bookman Old Style" w:cs="Arial CE"/>
                <w:sz w:val="20"/>
                <w:szCs w:val="20"/>
              </w:rPr>
            </w:pPr>
          </w:p>
        </w:tc>
      </w:tr>
    </w:tbl>
    <w:p w14:paraId="7788562D" w14:textId="08BB956C" w:rsidR="00864AFF" w:rsidRPr="00285ABD" w:rsidRDefault="00864AFF" w:rsidP="00864AFF">
      <w:pPr>
        <w:rPr>
          <w:b/>
          <w:bCs/>
          <w:i/>
          <w:iCs/>
          <w:sz w:val="24"/>
          <w:szCs w:val="24"/>
        </w:rPr>
      </w:pPr>
      <w:r w:rsidRPr="00285ABD">
        <w:rPr>
          <w:b/>
          <w:bCs/>
          <w:i/>
          <w:iCs/>
          <w:sz w:val="24"/>
          <w:szCs w:val="24"/>
        </w:rPr>
        <w:t>Příloha č. 3 – Rozvaha k 31.12.202</w:t>
      </w:r>
      <w:r w:rsidR="00BE3E95">
        <w:rPr>
          <w:b/>
          <w:bCs/>
          <w:i/>
          <w:iCs/>
          <w:sz w:val="24"/>
          <w:szCs w:val="24"/>
        </w:rPr>
        <w:t>2</w:t>
      </w:r>
    </w:p>
    <w:p w14:paraId="445EF462" w14:textId="77777777" w:rsidR="00864AFF" w:rsidRPr="00285ABD" w:rsidRDefault="00864AFF" w:rsidP="00864AFF">
      <w:pPr>
        <w:rPr>
          <w:b/>
          <w:bCs/>
          <w:i/>
          <w:iCs/>
          <w:sz w:val="24"/>
          <w:szCs w:val="24"/>
        </w:rPr>
      </w:pPr>
    </w:p>
    <w:p w14:paraId="09D22D25" w14:textId="77777777" w:rsidR="00864AFF" w:rsidRDefault="00864AFF" w:rsidP="00864AFF">
      <w:pPr>
        <w:rPr>
          <w:b/>
          <w:bCs/>
          <w:i/>
          <w:iCs/>
          <w:sz w:val="24"/>
          <w:szCs w:val="24"/>
        </w:rPr>
      </w:pPr>
    </w:p>
    <w:p w14:paraId="446C4CE8" w14:textId="77777777" w:rsidR="00BE3E95" w:rsidRPr="00285ABD" w:rsidRDefault="00BE3E95" w:rsidP="00864AFF">
      <w:pPr>
        <w:rPr>
          <w:b/>
          <w:bCs/>
          <w:i/>
          <w:iCs/>
          <w:sz w:val="24"/>
          <w:szCs w:val="24"/>
        </w:rPr>
      </w:pPr>
    </w:p>
    <w:p w14:paraId="5F1A9A3D" w14:textId="77777777" w:rsidR="00864AFF" w:rsidRPr="00285ABD" w:rsidRDefault="00864AFF" w:rsidP="00864AFF">
      <w:pPr>
        <w:rPr>
          <w:b/>
          <w:bCs/>
          <w:i/>
          <w:iCs/>
          <w:sz w:val="24"/>
          <w:szCs w:val="24"/>
        </w:rPr>
      </w:pPr>
    </w:p>
    <w:p w14:paraId="1A9C0009" w14:textId="77777777" w:rsidR="00864AFF" w:rsidRPr="00285ABD" w:rsidRDefault="00864AFF" w:rsidP="00864AFF">
      <w:pPr>
        <w:pStyle w:val="Odstavecseseznamem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b/>
          <w:bCs/>
          <w:sz w:val="28"/>
          <w:szCs w:val="28"/>
          <w:u w:val="single"/>
        </w:rPr>
      </w:pPr>
      <w:r w:rsidRPr="00285ABD">
        <w:rPr>
          <w:b/>
          <w:bCs/>
          <w:sz w:val="28"/>
          <w:szCs w:val="28"/>
          <w:u w:val="single"/>
        </w:rPr>
        <w:t>Závazky a pohledávky obce</w:t>
      </w:r>
    </w:p>
    <w:p w14:paraId="6DBA25FE" w14:textId="77777777" w:rsidR="00864AFF" w:rsidRPr="00285ABD" w:rsidRDefault="00864AFF" w:rsidP="00864AFF">
      <w:pPr>
        <w:rPr>
          <w:sz w:val="24"/>
          <w:szCs w:val="24"/>
        </w:rPr>
      </w:pPr>
    </w:p>
    <w:p w14:paraId="1950817A" w14:textId="3D5322FB" w:rsidR="00864AFF" w:rsidRPr="00FF603A" w:rsidRDefault="00864AFF" w:rsidP="00864AFF">
      <w:pPr>
        <w:rPr>
          <w:sz w:val="24"/>
          <w:szCs w:val="24"/>
        </w:rPr>
      </w:pPr>
      <w:r w:rsidRPr="00FF603A">
        <w:rPr>
          <w:sz w:val="24"/>
          <w:szCs w:val="24"/>
        </w:rPr>
        <w:t>Obec Tuhaň k 31.12.202</w:t>
      </w:r>
      <w:r w:rsidR="00FF603A" w:rsidRPr="00FF603A">
        <w:rPr>
          <w:sz w:val="24"/>
          <w:szCs w:val="24"/>
        </w:rPr>
        <w:t>2</w:t>
      </w:r>
      <w:r w:rsidRPr="00FF603A">
        <w:rPr>
          <w:sz w:val="24"/>
          <w:szCs w:val="24"/>
        </w:rPr>
        <w:t xml:space="preserve"> měla </w:t>
      </w:r>
      <w:r w:rsidRPr="00FF603A">
        <w:rPr>
          <w:b/>
          <w:sz w:val="24"/>
          <w:szCs w:val="24"/>
        </w:rPr>
        <w:t xml:space="preserve">pohledávky </w:t>
      </w:r>
      <w:r w:rsidRPr="00FF603A">
        <w:rPr>
          <w:sz w:val="24"/>
          <w:szCs w:val="24"/>
        </w:rPr>
        <w:t xml:space="preserve">celkem ve výši  </w:t>
      </w:r>
      <w:r w:rsidR="002848E0" w:rsidRPr="00FF603A">
        <w:rPr>
          <w:b/>
          <w:sz w:val="24"/>
          <w:szCs w:val="24"/>
        </w:rPr>
        <w:t>7</w:t>
      </w:r>
      <w:r w:rsidR="00FF603A" w:rsidRPr="00FF603A">
        <w:rPr>
          <w:b/>
          <w:sz w:val="24"/>
          <w:szCs w:val="24"/>
        </w:rPr>
        <w:t>86.617,70</w:t>
      </w:r>
      <w:r w:rsidRPr="00FF603A">
        <w:rPr>
          <w:b/>
          <w:sz w:val="24"/>
          <w:szCs w:val="24"/>
        </w:rPr>
        <w:t xml:space="preserve"> Kč.</w:t>
      </w:r>
      <w:r w:rsidRPr="00FF603A">
        <w:rPr>
          <w:sz w:val="24"/>
          <w:szCs w:val="24"/>
        </w:rPr>
        <w:t xml:space="preserve"> Všechny tyto pohledávky jsou vymahatelné. </w:t>
      </w:r>
    </w:p>
    <w:p w14:paraId="3EAF7C1C" w14:textId="04D55ED4" w:rsidR="000F5996" w:rsidRPr="00FF603A" w:rsidRDefault="000F5996" w:rsidP="000F5996">
      <w:pPr>
        <w:ind w:right="551"/>
        <w:rPr>
          <w:b/>
          <w:bCs/>
          <w:sz w:val="24"/>
          <w:szCs w:val="24"/>
        </w:rPr>
      </w:pPr>
      <w:r w:rsidRPr="00FF603A">
        <w:rPr>
          <w:b/>
          <w:sz w:val="24"/>
          <w:szCs w:val="24"/>
        </w:rPr>
        <w:t>Závazky</w:t>
      </w:r>
      <w:r w:rsidRPr="00FF603A">
        <w:rPr>
          <w:sz w:val="24"/>
          <w:szCs w:val="24"/>
        </w:rPr>
        <w:t xml:space="preserve"> obce Tuhaň k 31.12.202</w:t>
      </w:r>
      <w:r w:rsidR="00FF603A" w:rsidRPr="00FF603A">
        <w:rPr>
          <w:sz w:val="24"/>
          <w:szCs w:val="24"/>
        </w:rPr>
        <w:t>2</w:t>
      </w:r>
      <w:r w:rsidRPr="00FF603A">
        <w:rPr>
          <w:sz w:val="24"/>
          <w:szCs w:val="24"/>
        </w:rPr>
        <w:t xml:space="preserve"> ve výši celkem </w:t>
      </w:r>
      <w:r w:rsidR="006D760B" w:rsidRPr="00FF603A">
        <w:rPr>
          <w:sz w:val="24"/>
          <w:szCs w:val="24"/>
        </w:rPr>
        <w:t xml:space="preserve"> </w:t>
      </w:r>
      <w:r w:rsidR="00FF603A" w:rsidRPr="00FF603A">
        <w:rPr>
          <w:b/>
          <w:bCs/>
          <w:sz w:val="24"/>
          <w:szCs w:val="24"/>
        </w:rPr>
        <w:t>853.942,28</w:t>
      </w:r>
      <w:r w:rsidRPr="00FF603A">
        <w:rPr>
          <w:b/>
          <w:bCs/>
          <w:sz w:val="24"/>
          <w:szCs w:val="24"/>
        </w:rPr>
        <w:t xml:space="preserve"> Kč</w:t>
      </w:r>
    </w:p>
    <w:p w14:paraId="4083F711" w14:textId="6D390BA5" w:rsidR="00864AFF" w:rsidRDefault="00864AFF" w:rsidP="00864AFF">
      <w:pPr>
        <w:rPr>
          <w:sz w:val="24"/>
          <w:szCs w:val="24"/>
        </w:rPr>
      </w:pPr>
    </w:p>
    <w:p w14:paraId="6D0F9347" w14:textId="77777777" w:rsidR="00BE3E95" w:rsidRDefault="00BE3E95" w:rsidP="00864AFF">
      <w:pPr>
        <w:rPr>
          <w:sz w:val="24"/>
          <w:szCs w:val="24"/>
        </w:rPr>
      </w:pPr>
    </w:p>
    <w:tbl>
      <w:tblPr>
        <w:tblW w:w="8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"/>
        <w:gridCol w:w="2317"/>
        <w:gridCol w:w="340"/>
        <w:gridCol w:w="859"/>
        <w:gridCol w:w="1399"/>
        <w:gridCol w:w="1399"/>
        <w:gridCol w:w="540"/>
        <w:gridCol w:w="460"/>
        <w:gridCol w:w="400"/>
      </w:tblGrid>
      <w:tr w:rsidR="00BE3E95" w:rsidRPr="00BE3E95" w14:paraId="2E2AEAC4" w14:textId="77777777" w:rsidTr="00BE3E95">
        <w:trPr>
          <w:trHeight w:val="402"/>
        </w:trPr>
        <w:tc>
          <w:tcPr>
            <w:tcW w:w="8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78F8E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lang w:val="cs-CZ" w:eastAsia="cs-CZ"/>
              </w:rPr>
              <w:t>Porovnání závazkových a pohledávkových účtů</w:t>
            </w:r>
          </w:p>
        </w:tc>
      </w:tr>
      <w:tr w:rsidR="00BE3E95" w:rsidRPr="00BE3E95" w14:paraId="4344E64E" w14:textId="77777777" w:rsidTr="00BE3E95">
        <w:trPr>
          <w:trHeight w:val="342"/>
        </w:trPr>
        <w:tc>
          <w:tcPr>
            <w:tcW w:w="8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83FD0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E3E95"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t>Závazky</w:t>
            </w:r>
          </w:p>
        </w:tc>
      </w:tr>
      <w:tr w:rsidR="00BE3E95" w:rsidRPr="00BE3E95" w14:paraId="14B0D151" w14:textId="77777777" w:rsidTr="00BE3E9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440CB6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A87BCE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A277F0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DFED74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A56EFA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9F7185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D2C92B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7C45E5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9242C7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1884F1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BE3E95" w:rsidRPr="00BE3E95" w14:paraId="56257A65" w14:textId="77777777" w:rsidTr="00BE3E95">
        <w:trPr>
          <w:trHeight w:val="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ADA01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6A4070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36EDFE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54F2EE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8F85D24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A0F43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1C8475E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66CCAD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C6AF11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6C4B7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BE3E95" w:rsidRPr="00BE3E95" w14:paraId="73770371" w14:textId="77777777" w:rsidTr="00BE3E95">
        <w:trPr>
          <w:trHeight w:val="19"/>
        </w:trPr>
        <w:tc>
          <w:tcPr>
            <w:tcW w:w="872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D56455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BE3E95" w:rsidRPr="00BE3E95" w14:paraId="1A844177" w14:textId="77777777" w:rsidTr="00BE3E9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CBFBEA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321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C0F35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Dodavatelé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03DDE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45 218,63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C250C8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38 591,38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A1C80C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113 643,39</w:t>
            </w:r>
          </w:p>
        </w:tc>
      </w:tr>
      <w:tr w:rsidR="00BE3E95" w:rsidRPr="00BE3E95" w14:paraId="278C54C0" w14:textId="77777777" w:rsidTr="00BE3E9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D0222F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324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BC4880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Krátkodobé přijaté zálohy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365820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86 250,00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FA6C1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105 730,00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0D1FDE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141 380,00</w:t>
            </w:r>
          </w:p>
        </w:tc>
      </w:tr>
      <w:tr w:rsidR="00BE3E95" w:rsidRPr="00BE3E95" w14:paraId="7A7456F9" w14:textId="77777777" w:rsidTr="00BE3E9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C2011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331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70F9A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Zaměstnanci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6E8892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148 953,00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7A2C2C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152 921,00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FD535F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163 276,00</w:t>
            </w:r>
          </w:p>
        </w:tc>
      </w:tr>
      <w:tr w:rsidR="00BE3E95" w:rsidRPr="00BE3E95" w14:paraId="6787F548" w14:textId="77777777" w:rsidTr="00BE3E9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98B36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336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9E8118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Sociální zabezpečení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CB2D78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51 044,00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9C0D76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46 198,00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BD62E6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48 148,00</w:t>
            </w:r>
          </w:p>
        </w:tc>
      </w:tr>
      <w:tr w:rsidR="00BE3E95" w:rsidRPr="00BE3E95" w14:paraId="758A095D" w14:textId="77777777" w:rsidTr="00BE3E9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D9C24A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337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FF89BD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Zdravotní pojištění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41756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26 068,00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02BDC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23 978,00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6F8D3B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25 369,00</w:t>
            </w:r>
          </w:p>
        </w:tc>
      </w:tr>
      <w:tr w:rsidR="00BE3E95" w:rsidRPr="00BE3E95" w14:paraId="5115863C" w14:textId="77777777" w:rsidTr="00BE3E9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963B95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342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89446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Ostatní daně, poplatky a jiná obdobná peněžní plnění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DD36C4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31 472,00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8AE847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15 477,00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DB4FF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15 777,00</w:t>
            </w:r>
          </w:p>
        </w:tc>
      </w:tr>
      <w:tr w:rsidR="00BE3E95" w:rsidRPr="00BE3E95" w14:paraId="33266CC4" w14:textId="77777777" w:rsidTr="00BE3E9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B7F58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374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E11AC0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Krátkodobé přijaté zálohy na transfery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CC1209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CDEC0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5A52C6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7 523,89</w:t>
            </w:r>
          </w:p>
        </w:tc>
      </w:tr>
      <w:tr w:rsidR="00BE3E95" w:rsidRPr="00BE3E95" w14:paraId="49185E42" w14:textId="77777777" w:rsidTr="00BE3E9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277830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378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AB33C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Ostatní krátkodobé závazky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FAF0EB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2 530,93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94555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4 930,93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59F2E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6 335,00</w:t>
            </w:r>
          </w:p>
        </w:tc>
      </w:tr>
      <w:tr w:rsidR="00BE3E95" w:rsidRPr="00BE3E95" w14:paraId="6F8DB643" w14:textId="77777777" w:rsidTr="00BE3E9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4ECCF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384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D8B14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Výnosy příštích období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AD5BDA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164 730,00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A98F04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847 210,00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0579C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190 760,00</w:t>
            </w:r>
          </w:p>
        </w:tc>
      </w:tr>
      <w:tr w:rsidR="00BE3E95" w:rsidRPr="00BE3E95" w14:paraId="290A2900" w14:textId="77777777" w:rsidTr="00BE3E9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62A31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389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D6B65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Dohadné účty pasivní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6DFA7B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61 440,00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2EECAB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49 500,00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3A2780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124 930,00</w:t>
            </w:r>
          </w:p>
        </w:tc>
      </w:tr>
      <w:tr w:rsidR="00BE3E95" w:rsidRPr="00BE3E95" w14:paraId="1E8C266E" w14:textId="77777777" w:rsidTr="00BE3E9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D3B421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451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20246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Dlouhodobé úvěry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DF851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791 630,00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C20CD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60 854,00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834F75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</w:tr>
      <w:tr w:rsidR="00BE3E95" w:rsidRPr="00BE3E95" w14:paraId="0C7CBD91" w14:textId="77777777" w:rsidTr="00BE3E95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B0529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455</w:t>
            </w:r>
          </w:p>
        </w:tc>
        <w:tc>
          <w:tcPr>
            <w:tcW w:w="3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F1960B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Dlouhodobé přijaté zálohy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15D48E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10 800,00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880AAC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16 800,00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0E6670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16 800,00</w:t>
            </w:r>
          </w:p>
        </w:tc>
      </w:tr>
    </w:tbl>
    <w:p w14:paraId="4055860F" w14:textId="77777777" w:rsidR="00BE3E95" w:rsidRDefault="00BE3E95" w:rsidP="00864AFF">
      <w:pPr>
        <w:rPr>
          <w:sz w:val="24"/>
          <w:szCs w:val="24"/>
        </w:rPr>
      </w:pPr>
    </w:p>
    <w:p w14:paraId="4F470914" w14:textId="77777777" w:rsidR="00BE3E95" w:rsidRDefault="00BE3E95" w:rsidP="00864AFF">
      <w:pPr>
        <w:rPr>
          <w:sz w:val="24"/>
          <w:szCs w:val="24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599"/>
        <w:gridCol w:w="2317"/>
        <w:gridCol w:w="340"/>
        <w:gridCol w:w="859"/>
        <w:gridCol w:w="1399"/>
        <w:gridCol w:w="1399"/>
        <w:gridCol w:w="540"/>
        <w:gridCol w:w="460"/>
        <w:gridCol w:w="400"/>
      </w:tblGrid>
      <w:tr w:rsidR="00BE3E95" w:rsidRPr="00BE3E95" w14:paraId="148227DC" w14:textId="77777777" w:rsidTr="00BE3E95">
        <w:trPr>
          <w:trHeight w:val="2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4B19A4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236E6A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4F9712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638114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5BB98D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EA3588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47E0B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344B74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F8AB8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B965C5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BE3E95" w:rsidRPr="00BE3E95" w14:paraId="0FBFAE50" w14:textId="77777777" w:rsidTr="00BE3E95">
        <w:trPr>
          <w:trHeight w:val="342"/>
        </w:trPr>
        <w:tc>
          <w:tcPr>
            <w:tcW w:w="8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FEEF9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</w:pPr>
            <w:r w:rsidRPr="00BE3E95">
              <w:rPr>
                <w:rFonts w:eastAsia="Times New Roman"/>
                <w:b/>
                <w:bCs/>
                <w:color w:val="000000"/>
                <w:sz w:val="18"/>
                <w:szCs w:val="18"/>
                <w:lang w:val="cs-CZ" w:eastAsia="cs-CZ"/>
              </w:rPr>
              <w:lastRenderedPageBreak/>
              <w:t>Pohledávky</w:t>
            </w:r>
          </w:p>
        </w:tc>
      </w:tr>
      <w:tr w:rsidR="00BE3E95" w:rsidRPr="00BE3E95" w14:paraId="0DE88920" w14:textId="77777777" w:rsidTr="00BE3E9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8EDD19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4DE19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95300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4212BF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60B05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718C4B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FEC0B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AF30D2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F0C56C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D2B7F8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BE3E95" w:rsidRPr="00BE3E95" w14:paraId="76B99ECA" w14:textId="77777777" w:rsidTr="00BE3E95">
        <w:trPr>
          <w:trHeight w:val="1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E156FC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D2CA87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B073BC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54D334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75EE9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40F581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6F5DB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E2C1E8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359FFF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47D4BF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BE3E95" w:rsidRPr="00BE3E95" w14:paraId="0A6DE061" w14:textId="77777777" w:rsidTr="00BE3E95">
        <w:trPr>
          <w:trHeight w:val="19"/>
        </w:trPr>
        <w:tc>
          <w:tcPr>
            <w:tcW w:w="872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0DB1E1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  <w:tr w:rsidR="00BE3E95" w:rsidRPr="00BE3E95" w14:paraId="123C088F" w14:textId="77777777" w:rsidTr="00BE3E9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5A256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311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718073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Odběratelé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9B95C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178 165,85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8C261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122 780,92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B5F9C6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240 464,00</w:t>
            </w:r>
          </w:p>
        </w:tc>
      </w:tr>
      <w:tr w:rsidR="00BE3E95" w:rsidRPr="00BE3E95" w14:paraId="6AB1B1E7" w14:textId="77777777" w:rsidTr="00BE3E9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11172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314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6FE6F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Krátkodobé poskytnuté zálohy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BAEC1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183 055,00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C186D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141 475,00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71E02B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171 140,00</w:t>
            </w:r>
          </w:p>
        </w:tc>
      </w:tr>
      <w:tr w:rsidR="00BE3E95" w:rsidRPr="00BE3E95" w14:paraId="67C3340D" w14:textId="77777777" w:rsidTr="00BE3E9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2D46B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315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BDD1F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Jiné pohledávky z hlavní činnosti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7EB658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45 754,00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261DC5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38 054,00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0D333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23 505,00</w:t>
            </w:r>
          </w:p>
        </w:tc>
      </w:tr>
      <w:tr w:rsidR="00BE3E95" w:rsidRPr="00BE3E95" w14:paraId="325D6F9B" w14:textId="77777777" w:rsidTr="00BE3E9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B0BF8C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335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B13C20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Pohledávky za zaměstnanci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5C3811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11 500,00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DFD6F8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46A60E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</w:tr>
      <w:tr w:rsidR="00BE3E95" w:rsidRPr="00BE3E95" w14:paraId="0B1C156F" w14:textId="77777777" w:rsidTr="00BE3E9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8F6559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373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2FF195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Krátkodobé poskytnuté zálohy na transfery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53AA56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A6A7A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39DDF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75 000,00</w:t>
            </w:r>
          </w:p>
        </w:tc>
      </w:tr>
      <w:tr w:rsidR="00BE3E95" w:rsidRPr="00BE3E95" w14:paraId="5156F81E" w14:textId="77777777" w:rsidTr="00BE3E9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EF740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377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0275E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Ostatní krátkodobé pohledávky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C3282C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6 990,00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916E6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6 990,00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03325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0,00</w:t>
            </w:r>
          </w:p>
        </w:tc>
      </w:tr>
      <w:tr w:rsidR="00BE3E95" w:rsidRPr="00BE3E95" w14:paraId="5584138D" w14:textId="77777777" w:rsidTr="00BE3E9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798366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381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B29422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Náklady příštích období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E9990A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11 588,92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119C9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28 098,74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6DEF5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34 051,20</w:t>
            </w:r>
          </w:p>
        </w:tc>
      </w:tr>
      <w:tr w:rsidR="00BE3E95" w:rsidRPr="00BE3E95" w14:paraId="1D565AAB" w14:textId="77777777" w:rsidTr="00BE3E9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EEEB0E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388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C41F7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Dohadné účty aktivní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3B7E52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41 731,50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9BE3E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200 432,00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B4420B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42 912,50</w:t>
            </w:r>
          </w:p>
        </w:tc>
      </w:tr>
      <w:tr w:rsidR="00BE3E95" w:rsidRPr="00BE3E95" w14:paraId="1EB88DE4" w14:textId="77777777" w:rsidTr="00BE3E95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10E37" w14:textId="77777777" w:rsidR="00BE3E95" w:rsidRPr="00BE3E95" w:rsidRDefault="00BE3E95" w:rsidP="00BE3E9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469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EB2162" w14:textId="77777777" w:rsidR="00BE3E95" w:rsidRPr="00BE3E95" w:rsidRDefault="00BE3E95" w:rsidP="00BE3E95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Ostatní dlouhodobé pohledávky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6C786F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247 910,00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54E6E8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211 545,00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B2F0C" w14:textId="77777777" w:rsidR="00BE3E95" w:rsidRPr="00BE3E95" w:rsidRDefault="00BE3E95" w:rsidP="00BE3E95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</w:pPr>
            <w:r w:rsidRPr="00BE3E95">
              <w:rPr>
                <w:rFonts w:eastAsia="Times New Roman"/>
                <w:color w:val="000000"/>
                <w:sz w:val="16"/>
                <w:szCs w:val="16"/>
                <w:lang w:val="cs-CZ" w:eastAsia="cs-CZ"/>
              </w:rPr>
              <w:t>199 545,00</w:t>
            </w:r>
          </w:p>
        </w:tc>
      </w:tr>
      <w:tr w:rsidR="00BE3E95" w:rsidRPr="00BE3E95" w14:paraId="058D1758" w14:textId="77777777" w:rsidTr="00BE3E95">
        <w:trPr>
          <w:trHeight w:val="40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2835F4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AA881E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349C65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0C30F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27CD4C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BB4F3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9AE0A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766E5B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745FCB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BB435" w14:textId="77777777" w:rsidR="00BE3E95" w:rsidRPr="00BE3E95" w:rsidRDefault="00BE3E95" w:rsidP="00BE3E9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cs-CZ" w:eastAsia="cs-CZ"/>
              </w:rPr>
            </w:pPr>
            <w:r w:rsidRPr="00BE3E95">
              <w:rPr>
                <w:rFonts w:ascii="Calibri" w:eastAsia="Times New Roman" w:hAnsi="Calibri" w:cs="Calibri"/>
                <w:color w:val="000000"/>
                <w:lang w:val="cs-CZ" w:eastAsia="cs-CZ"/>
              </w:rPr>
              <w:t> </w:t>
            </w:r>
          </w:p>
        </w:tc>
      </w:tr>
    </w:tbl>
    <w:p w14:paraId="331A5078" w14:textId="77777777" w:rsidR="00BE3E95" w:rsidRDefault="00BE3E95" w:rsidP="00864AFF">
      <w:pPr>
        <w:rPr>
          <w:sz w:val="24"/>
          <w:szCs w:val="24"/>
        </w:rPr>
      </w:pPr>
    </w:p>
    <w:p w14:paraId="46CCD7CE" w14:textId="77777777" w:rsidR="00BE3E95" w:rsidRDefault="00BE3E95" w:rsidP="00864AFF">
      <w:pPr>
        <w:rPr>
          <w:sz w:val="24"/>
          <w:szCs w:val="24"/>
        </w:rPr>
      </w:pPr>
    </w:p>
    <w:p w14:paraId="32166374" w14:textId="77777777" w:rsidR="00BE3E95" w:rsidRDefault="00BE3E95" w:rsidP="00864AFF">
      <w:pPr>
        <w:rPr>
          <w:sz w:val="24"/>
          <w:szCs w:val="24"/>
        </w:rPr>
      </w:pPr>
    </w:p>
    <w:p w14:paraId="2567893A" w14:textId="77777777" w:rsidR="00BE3E95" w:rsidRDefault="00BE3E95" w:rsidP="00864AFF">
      <w:pPr>
        <w:rPr>
          <w:sz w:val="24"/>
          <w:szCs w:val="24"/>
        </w:rPr>
      </w:pPr>
    </w:p>
    <w:p w14:paraId="7D2718D9" w14:textId="7FEB50E5" w:rsidR="00864AFF" w:rsidRPr="00285ABD" w:rsidRDefault="00EE4482" w:rsidP="00864AFF">
      <w:pPr>
        <w:pStyle w:val="Odstavecseseznamem"/>
        <w:widowControl/>
        <w:numPr>
          <w:ilvl w:val="0"/>
          <w:numId w:val="8"/>
        </w:numPr>
        <w:autoSpaceDE/>
        <w:autoSpaceDN/>
        <w:spacing w:before="240" w:after="60" w:line="276" w:lineRule="auto"/>
        <w:contextualSpacing/>
        <w:outlineLvl w:val="6"/>
        <w:rPr>
          <w:rFonts w:eastAsia="Arial Unicode MS"/>
          <w:b/>
          <w:sz w:val="28"/>
          <w:szCs w:val="28"/>
          <w:u w:val="single"/>
        </w:rPr>
      </w:pPr>
      <w:r>
        <w:rPr>
          <w:rFonts w:eastAsia="Arial Unicode MS"/>
          <w:b/>
          <w:sz w:val="28"/>
          <w:szCs w:val="28"/>
          <w:u w:val="single"/>
        </w:rPr>
        <w:t>H</w:t>
      </w:r>
      <w:r w:rsidR="00864AFF" w:rsidRPr="00285ABD">
        <w:rPr>
          <w:rFonts w:eastAsia="Arial Unicode MS"/>
          <w:b/>
          <w:sz w:val="28"/>
          <w:szCs w:val="28"/>
          <w:u w:val="single"/>
        </w:rPr>
        <w:t>ospodaření příspěvkové organizace – Mateřská škola Tuhaň</w:t>
      </w:r>
    </w:p>
    <w:p w14:paraId="5FF12E59" w14:textId="77777777" w:rsidR="00864AFF" w:rsidRPr="00285ABD" w:rsidRDefault="00864AFF" w:rsidP="00864AFF">
      <w:pPr>
        <w:rPr>
          <w:rFonts w:eastAsia="Arial Unicode MS"/>
          <w:b/>
          <w:bCs/>
        </w:rPr>
      </w:pPr>
    </w:p>
    <w:p w14:paraId="428BED5D" w14:textId="74B76CD4" w:rsidR="00864AFF" w:rsidRPr="00285ABD" w:rsidRDefault="00864AFF" w:rsidP="00864AFF">
      <w:pPr>
        <w:rPr>
          <w:rFonts w:eastAsia="Arial Unicode MS"/>
          <w:sz w:val="24"/>
          <w:szCs w:val="24"/>
        </w:rPr>
      </w:pPr>
      <w:r w:rsidRPr="00285ABD">
        <w:rPr>
          <w:rFonts w:eastAsia="Arial Unicode MS"/>
          <w:b/>
          <w:bCs/>
        </w:rPr>
        <w:tab/>
      </w:r>
      <w:r w:rsidRPr="00285ABD">
        <w:rPr>
          <w:rFonts w:eastAsia="Arial Unicode MS"/>
          <w:sz w:val="24"/>
          <w:szCs w:val="24"/>
        </w:rPr>
        <w:t>Hospodaření Mateřské školy Tuhaň je podrobně uvedeno v přílohách :</w:t>
      </w:r>
    </w:p>
    <w:p w14:paraId="3BD6EF3C" w14:textId="77777777" w:rsidR="00A75178" w:rsidRPr="00285ABD" w:rsidRDefault="00A75178" w:rsidP="00864AFF">
      <w:pPr>
        <w:rPr>
          <w:rFonts w:eastAsia="Arial Unicode MS"/>
          <w:sz w:val="24"/>
          <w:szCs w:val="24"/>
        </w:rPr>
      </w:pPr>
    </w:p>
    <w:p w14:paraId="0D1DEB3F" w14:textId="4E08FBA5" w:rsidR="00864AFF" w:rsidRPr="00285ABD" w:rsidRDefault="00864AFF" w:rsidP="00864AFF">
      <w:pPr>
        <w:rPr>
          <w:rFonts w:eastAsia="Arial Unicode MS"/>
          <w:b/>
          <w:i/>
          <w:sz w:val="24"/>
          <w:szCs w:val="24"/>
        </w:rPr>
      </w:pPr>
      <w:r w:rsidRPr="00285ABD">
        <w:rPr>
          <w:rFonts w:eastAsia="Arial Unicode MS"/>
          <w:b/>
          <w:i/>
          <w:sz w:val="24"/>
          <w:szCs w:val="24"/>
        </w:rPr>
        <w:t>č.4 – rozvaha mateřské školy Tuhaň</w:t>
      </w:r>
      <w:r w:rsidR="00A75178" w:rsidRPr="00285ABD">
        <w:rPr>
          <w:rFonts w:eastAsia="Arial Unicode MS"/>
          <w:b/>
          <w:i/>
          <w:sz w:val="24"/>
          <w:szCs w:val="24"/>
        </w:rPr>
        <w:t xml:space="preserve"> za rok 202</w:t>
      </w:r>
      <w:r w:rsidR="00BE3E95">
        <w:rPr>
          <w:rFonts w:eastAsia="Arial Unicode MS"/>
          <w:b/>
          <w:i/>
          <w:sz w:val="24"/>
          <w:szCs w:val="24"/>
        </w:rPr>
        <w:t>2</w:t>
      </w:r>
      <w:r w:rsidRPr="00285ABD">
        <w:rPr>
          <w:rFonts w:eastAsia="Arial Unicode MS"/>
          <w:b/>
          <w:i/>
          <w:sz w:val="24"/>
          <w:szCs w:val="24"/>
        </w:rPr>
        <w:tab/>
      </w:r>
      <w:r w:rsidRPr="00285ABD">
        <w:rPr>
          <w:rFonts w:eastAsia="Arial Unicode MS"/>
          <w:b/>
          <w:i/>
          <w:sz w:val="24"/>
          <w:szCs w:val="24"/>
        </w:rPr>
        <w:tab/>
      </w:r>
      <w:r w:rsidRPr="00285ABD">
        <w:rPr>
          <w:rFonts w:eastAsia="Arial Unicode MS"/>
          <w:b/>
          <w:i/>
          <w:sz w:val="24"/>
          <w:szCs w:val="24"/>
        </w:rPr>
        <w:tab/>
      </w:r>
    </w:p>
    <w:p w14:paraId="4FD676EC" w14:textId="381EB765" w:rsidR="00864AFF" w:rsidRPr="00285ABD" w:rsidRDefault="00864AFF" w:rsidP="00864AFF">
      <w:pPr>
        <w:rPr>
          <w:rFonts w:eastAsia="Arial Unicode MS"/>
          <w:b/>
          <w:i/>
          <w:sz w:val="24"/>
          <w:szCs w:val="24"/>
        </w:rPr>
      </w:pPr>
      <w:r w:rsidRPr="00285ABD">
        <w:rPr>
          <w:rFonts w:eastAsia="Arial Unicode MS"/>
          <w:b/>
          <w:i/>
          <w:sz w:val="24"/>
          <w:szCs w:val="24"/>
        </w:rPr>
        <w:t>č.5 – Výkaz zisku a ztráty</w:t>
      </w:r>
      <w:r w:rsidR="00A75178" w:rsidRPr="00285ABD">
        <w:rPr>
          <w:rFonts w:eastAsia="Arial Unicode MS"/>
          <w:b/>
          <w:i/>
          <w:sz w:val="24"/>
          <w:szCs w:val="24"/>
        </w:rPr>
        <w:t xml:space="preserve"> MŠ Tuhaň za rok 202</w:t>
      </w:r>
      <w:r w:rsidR="00BE3E95">
        <w:rPr>
          <w:rFonts w:eastAsia="Arial Unicode MS"/>
          <w:b/>
          <w:i/>
          <w:sz w:val="24"/>
          <w:szCs w:val="24"/>
        </w:rPr>
        <w:t>2</w:t>
      </w:r>
      <w:r w:rsidRPr="00285ABD">
        <w:rPr>
          <w:rFonts w:eastAsia="Arial Unicode MS"/>
          <w:b/>
          <w:i/>
          <w:sz w:val="24"/>
          <w:szCs w:val="24"/>
        </w:rPr>
        <w:tab/>
      </w:r>
      <w:r w:rsidRPr="00285ABD">
        <w:rPr>
          <w:rFonts w:eastAsia="Arial Unicode MS"/>
          <w:b/>
          <w:i/>
          <w:sz w:val="24"/>
          <w:szCs w:val="24"/>
        </w:rPr>
        <w:tab/>
      </w:r>
      <w:r w:rsidRPr="00285ABD">
        <w:rPr>
          <w:rFonts w:eastAsia="Arial Unicode MS"/>
          <w:b/>
          <w:i/>
          <w:sz w:val="24"/>
          <w:szCs w:val="24"/>
        </w:rPr>
        <w:tab/>
      </w:r>
      <w:r w:rsidRPr="00285ABD">
        <w:rPr>
          <w:rFonts w:eastAsia="Arial Unicode MS"/>
          <w:b/>
          <w:i/>
          <w:sz w:val="24"/>
          <w:szCs w:val="24"/>
        </w:rPr>
        <w:tab/>
      </w:r>
    </w:p>
    <w:p w14:paraId="39E1F492" w14:textId="77777777" w:rsidR="00864AFF" w:rsidRPr="00285ABD" w:rsidRDefault="00864AFF" w:rsidP="00864AFF">
      <w:pPr>
        <w:rPr>
          <w:sz w:val="24"/>
          <w:szCs w:val="24"/>
        </w:rPr>
      </w:pPr>
      <w:r w:rsidRPr="00285ABD">
        <w:rPr>
          <w:sz w:val="24"/>
          <w:szCs w:val="24"/>
        </w:rPr>
        <w:tab/>
      </w:r>
    </w:p>
    <w:p w14:paraId="719D2DEC" w14:textId="0F04DDAE" w:rsidR="00864AFF" w:rsidRPr="00FA747C" w:rsidRDefault="00864AFF" w:rsidP="00864AFF">
      <w:pPr>
        <w:ind w:firstLine="720"/>
        <w:rPr>
          <w:sz w:val="24"/>
          <w:szCs w:val="24"/>
        </w:rPr>
      </w:pPr>
      <w:r w:rsidRPr="00FA747C">
        <w:rPr>
          <w:sz w:val="24"/>
          <w:szCs w:val="24"/>
        </w:rPr>
        <w:t>Mateřské škole Tuhaň byla poskytnuta neinvestiční provozní dotace z rozpočtu obce ve výši 5</w:t>
      </w:r>
      <w:r w:rsidR="006B16B2" w:rsidRPr="00FA747C">
        <w:rPr>
          <w:sz w:val="24"/>
          <w:szCs w:val="24"/>
        </w:rPr>
        <w:t>6</w:t>
      </w:r>
      <w:r w:rsidR="006D760B" w:rsidRPr="00FA747C">
        <w:rPr>
          <w:sz w:val="24"/>
          <w:szCs w:val="24"/>
        </w:rPr>
        <w:t>8</w:t>
      </w:r>
      <w:r w:rsidR="00A75178" w:rsidRPr="00FA747C">
        <w:rPr>
          <w:sz w:val="24"/>
          <w:szCs w:val="24"/>
        </w:rPr>
        <w:t> 000,00</w:t>
      </w:r>
      <w:r w:rsidRPr="00FA747C">
        <w:rPr>
          <w:sz w:val="24"/>
          <w:szCs w:val="24"/>
        </w:rPr>
        <w:t xml:space="preserve"> Kč.</w:t>
      </w:r>
    </w:p>
    <w:p w14:paraId="35F7B00B" w14:textId="77777777" w:rsidR="00864AFF" w:rsidRPr="00FA747C" w:rsidRDefault="00864AFF" w:rsidP="00864AFF">
      <w:pPr>
        <w:rPr>
          <w:sz w:val="24"/>
          <w:szCs w:val="24"/>
        </w:rPr>
      </w:pPr>
    </w:p>
    <w:p w14:paraId="7A2972D4" w14:textId="0C41F1D4" w:rsidR="00864AFF" w:rsidRPr="00285ABD" w:rsidRDefault="00864AFF" w:rsidP="00864AFF">
      <w:pPr>
        <w:rPr>
          <w:rFonts w:eastAsia="Arial Unicode MS"/>
          <w:sz w:val="24"/>
          <w:szCs w:val="24"/>
        </w:rPr>
      </w:pPr>
      <w:r w:rsidRPr="00FA747C">
        <w:rPr>
          <w:rFonts w:eastAsia="Arial Unicode MS"/>
          <w:sz w:val="24"/>
          <w:szCs w:val="24"/>
        </w:rPr>
        <w:tab/>
        <w:t>K 31.12.20</w:t>
      </w:r>
      <w:r w:rsidR="00A75178" w:rsidRPr="00FA747C">
        <w:rPr>
          <w:rFonts w:eastAsia="Arial Unicode MS"/>
          <w:sz w:val="24"/>
          <w:szCs w:val="24"/>
        </w:rPr>
        <w:t>2</w:t>
      </w:r>
      <w:r w:rsidR="006B16B2" w:rsidRPr="00FA747C">
        <w:rPr>
          <w:rFonts w:eastAsia="Arial Unicode MS"/>
          <w:sz w:val="24"/>
          <w:szCs w:val="24"/>
        </w:rPr>
        <w:t>2</w:t>
      </w:r>
      <w:r w:rsidRPr="00FA747C">
        <w:rPr>
          <w:rFonts w:eastAsia="Arial Unicode MS"/>
          <w:sz w:val="24"/>
          <w:szCs w:val="24"/>
        </w:rPr>
        <w:t xml:space="preserve"> vykázala Mateřská škola Tuhaň přebytek ve výši </w:t>
      </w:r>
      <w:r w:rsidR="006B16B2" w:rsidRPr="00FA747C">
        <w:rPr>
          <w:rFonts w:eastAsia="Arial Unicode MS"/>
          <w:sz w:val="24"/>
          <w:szCs w:val="24"/>
        </w:rPr>
        <w:t xml:space="preserve">67.331,54 </w:t>
      </w:r>
      <w:r w:rsidR="00A75178" w:rsidRPr="00FA747C">
        <w:rPr>
          <w:rFonts w:eastAsia="Arial Unicode MS"/>
          <w:sz w:val="24"/>
          <w:szCs w:val="24"/>
        </w:rPr>
        <w:t>Kč</w:t>
      </w:r>
      <w:r w:rsidRPr="00FA747C">
        <w:rPr>
          <w:rFonts w:eastAsia="Arial Unicode MS"/>
          <w:sz w:val="24"/>
          <w:szCs w:val="24"/>
        </w:rPr>
        <w:t xml:space="preserve">. Zřizovatel rozhodl o převodu </w:t>
      </w:r>
      <w:r w:rsidR="006657F5">
        <w:rPr>
          <w:rFonts w:eastAsia="Arial Unicode MS"/>
          <w:sz w:val="24"/>
          <w:szCs w:val="24"/>
        </w:rPr>
        <w:t xml:space="preserve">celé </w:t>
      </w:r>
      <w:r w:rsidRPr="00FA747C">
        <w:rPr>
          <w:rFonts w:eastAsia="Arial Unicode MS"/>
          <w:sz w:val="24"/>
          <w:szCs w:val="24"/>
        </w:rPr>
        <w:t>částky do rezervního fondu.</w:t>
      </w:r>
    </w:p>
    <w:p w14:paraId="3612D28D" w14:textId="0B243674" w:rsidR="00CE432D" w:rsidRPr="00285ABD" w:rsidRDefault="00CE432D" w:rsidP="001102F9">
      <w:pPr>
        <w:pStyle w:val="Zkladntext"/>
        <w:jc w:val="center"/>
        <w:rPr>
          <w:sz w:val="18"/>
        </w:rPr>
      </w:pPr>
    </w:p>
    <w:p w14:paraId="0749C1B5" w14:textId="3398EDC2" w:rsidR="00CE432D" w:rsidRPr="00285ABD" w:rsidRDefault="00CE432D">
      <w:pPr>
        <w:pStyle w:val="Zkladntext"/>
        <w:rPr>
          <w:sz w:val="18"/>
        </w:rPr>
      </w:pPr>
    </w:p>
    <w:p w14:paraId="12595212" w14:textId="77777777" w:rsidR="00A75178" w:rsidRPr="00285ABD" w:rsidRDefault="00A75178" w:rsidP="00A75178">
      <w:pPr>
        <w:rPr>
          <w:rFonts w:eastAsia="Arial Unicode MS"/>
        </w:rPr>
      </w:pPr>
    </w:p>
    <w:p w14:paraId="07AE42AD" w14:textId="63569DC8" w:rsidR="00A75178" w:rsidRPr="00285ABD" w:rsidRDefault="00A75178" w:rsidP="00A75178">
      <w:pPr>
        <w:widowControl/>
        <w:numPr>
          <w:ilvl w:val="0"/>
          <w:numId w:val="9"/>
        </w:numPr>
        <w:autoSpaceDE/>
        <w:autoSpaceDN/>
        <w:spacing w:after="200" w:line="276" w:lineRule="auto"/>
        <w:rPr>
          <w:rFonts w:eastAsia="Arial Unicode MS"/>
          <w:sz w:val="28"/>
          <w:szCs w:val="28"/>
        </w:rPr>
      </w:pPr>
      <w:r w:rsidRPr="00285ABD">
        <w:rPr>
          <w:rFonts w:eastAsia="Arial Unicode MS"/>
          <w:b/>
          <w:bCs/>
          <w:sz w:val="28"/>
          <w:szCs w:val="28"/>
          <w:u w:val="single"/>
        </w:rPr>
        <w:t>Přezkoumání hospodaření obce Tuhaň za rok 202</w:t>
      </w:r>
      <w:r w:rsidR="00BE3E95">
        <w:rPr>
          <w:rFonts w:eastAsia="Arial Unicode MS"/>
          <w:b/>
          <w:bCs/>
          <w:sz w:val="28"/>
          <w:szCs w:val="28"/>
          <w:u w:val="single"/>
        </w:rPr>
        <w:t>2</w:t>
      </w:r>
    </w:p>
    <w:p w14:paraId="43409AEC" w14:textId="77777777" w:rsidR="00A75178" w:rsidRPr="00285ABD" w:rsidRDefault="00A75178" w:rsidP="00A75178">
      <w:pPr>
        <w:rPr>
          <w:rFonts w:eastAsia="Arial Unicode MS"/>
        </w:rPr>
      </w:pPr>
    </w:p>
    <w:p w14:paraId="208432CB" w14:textId="001D3B10" w:rsidR="00A75178" w:rsidRPr="00632C86" w:rsidRDefault="00A75178" w:rsidP="00A75178">
      <w:pPr>
        <w:rPr>
          <w:rFonts w:eastAsia="Arial Unicode MS"/>
          <w:sz w:val="24"/>
          <w:szCs w:val="24"/>
        </w:rPr>
      </w:pPr>
      <w:r w:rsidRPr="00285ABD">
        <w:rPr>
          <w:rFonts w:eastAsia="Arial Unicode MS"/>
        </w:rPr>
        <w:tab/>
      </w:r>
      <w:r w:rsidRPr="00632C86">
        <w:rPr>
          <w:rFonts w:eastAsia="Arial Unicode MS"/>
          <w:sz w:val="24"/>
          <w:szCs w:val="24"/>
        </w:rPr>
        <w:t xml:space="preserve">Přezkoumání hospodaření obce Tuhaň bylo provedeno pracovníky Krajského úřadu Středočeského kraje, odbor kontroly, ve dnech </w:t>
      </w:r>
      <w:r w:rsidR="009E29DB" w:rsidRPr="00632C86">
        <w:rPr>
          <w:rFonts w:eastAsia="Arial Unicode MS"/>
          <w:sz w:val="24"/>
          <w:szCs w:val="24"/>
        </w:rPr>
        <w:t>2</w:t>
      </w:r>
      <w:r w:rsidR="00632C86" w:rsidRPr="00632C86">
        <w:rPr>
          <w:rFonts w:eastAsia="Arial Unicode MS"/>
          <w:sz w:val="24"/>
          <w:szCs w:val="24"/>
        </w:rPr>
        <w:t>5.8.2022</w:t>
      </w:r>
      <w:r w:rsidR="009E29DB" w:rsidRPr="00632C86">
        <w:rPr>
          <w:rFonts w:eastAsia="Arial Unicode MS"/>
          <w:sz w:val="24"/>
          <w:szCs w:val="24"/>
        </w:rPr>
        <w:t xml:space="preserve"> a 2</w:t>
      </w:r>
      <w:r w:rsidR="00632C86" w:rsidRPr="00632C86">
        <w:rPr>
          <w:rFonts w:eastAsia="Arial Unicode MS"/>
          <w:sz w:val="24"/>
          <w:szCs w:val="24"/>
        </w:rPr>
        <w:t>7</w:t>
      </w:r>
      <w:r w:rsidR="009E29DB" w:rsidRPr="00632C86">
        <w:rPr>
          <w:rFonts w:eastAsia="Arial Unicode MS"/>
          <w:sz w:val="24"/>
          <w:szCs w:val="24"/>
        </w:rPr>
        <w:t>.2.202</w:t>
      </w:r>
      <w:r w:rsidR="00632C86" w:rsidRPr="00632C86">
        <w:rPr>
          <w:rFonts w:eastAsia="Arial Unicode MS"/>
          <w:sz w:val="24"/>
          <w:szCs w:val="24"/>
        </w:rPr>
        <w:t>3</w:t>
      </w:r>
      <w:r w:rsidRPr="00632C86">
        <w:rPr>
          <w:rFonts w:eastAsia="Arial Unicode MS"/>
          <w:sz w:val="24"/>
          <w:szCs w:val="24"/>
        </w:rPr>
        <w:t xml:space="preserve"> na základě zákona č. 420/2004 Sb. o přezkoumání hospodaření samosprávných celků a dobrovolných svazků obcí. (příloha č. 5)</w:t>
      </w:r>
    </w:p>
    <w:p w14:paraId="2C1AFA71" w14:textId="77777777" w:rsidR="00A75178" w:rsidRPr="00632C86" w:rsidRDefault="00A75178" w:rsidP="00A75178">
      <w:pPr>
        <w:rPr>
          <w:rFonts w:eastAsia="Arial Unicode MS"/>
          <w:b/>
          <w:bCs/>
          <w:sz w:val="28"/>
          <w:szCs w:val="28"/>
        </w:rPr>
      </w:pPr>
    </w:p>
    <w:p w14:paraId="708B245A" w14:textId="77777777" w:rsidR="00A75178" w:rsidRPr="00632C86" w:rsidRDefault="00A75178" w:rsidP="00A75178">
      <w:pPr>
        <w:rPr>
          <w:rFonts w:eastAsia="Arial Unicode MS"/>
          <w:b/>
          <w:bCs/>
          <w:sz w:val="28"/>
          <w:szCs w:val="28"/>
        </w:rPr>
      </w:pPr>
    </w:p>
    <w:p w14:paraId="0A9D4E2C" w14:textId="7503B128" w:rsidR="00A75178" w:rsidRPr="00632C86" w:rsidRDefault="00A75178" w:rsidP="00A75178">
      <w:pPr>
        <w:rPr>
          <w:rFonts w:eastAsia="Arial Unicode MS"/>
          <w:b/>
          <w:bCs/>
          <w:sz w:val="28"/>
          <w:szCs w:val="28"/>
        </w:rPr>
      </w:pPr>
      <w:r w:rsidRPr="00632C86">
        <w:rPr>
          <w:rFonts w:eastAsia="Arial Unicode MS"/>
          <w:b/>
          <w:bCs/>
          <w:sz w:val="28"/>
          <w:szCs w:val="28"/>
        </w:rPr>
        <w:t>Závěr zprávy :</w:t>
      </w:r>
    </w:p>
    <w:p w14:paraId="348F357C" w14:textId="77777777" w:rsidR="00964819" w:rsidRPr="00632C86" w:rsidRDefault="00964819" w:rsidP="00A7517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</w:p>
    <w:p w14:paraId="4C1BDF18" w14:textId="4FC466A5" w:rsidR="00A75178" w:rsidRPr="00632C86" w:rsidRDefault="00632C86" w:rsidP="00632C86">
      <w:pPr>
        <w:pStyle w:val="Bezmezer"/>
        <w:jc w:val="center"/>
        <w:rPr>
          <w:b/>
          <w:sz w:val="24"/>
          <w:szCs w:val="24"/>
        </w:rPr>
      </w:pPr>
      <w:r w:rsidRPr="00632C86">
        <w:rPr>
          <w:rFonts w:ascii="Arial" w:hAnsi="Arial" w:cs="Arial"/>
          <w:b/>
          <w:bCs/>
          <w:sz w:val="24"/>
          <w:szCs w:val="24"/>
        </w:rPr>
        <w:t>Neb</w:t>
      </w:r>
      <w:r w:rsidR="009E29DB" w:rsidRPr="00632C86">
        <w:rPr>
          <w:rFonts w:ascii="Arial" w:hAnsi="Arial" w:cs="Arial"/>
          <w:b/>
          <w:bCs/>
          <w:sz w:val="24"/>
          <w:szCs w:val="24"/>
        </w:rPr>
        <w:t>yly zjištěny chyby a nedostatky</w:t>
      </w:r>
    </w:p>
    <w:p w14:paraId="644A8BBC" w14:textId="4E52B289" w:rsidR="00A75178" w:rsidRDefault="00A75178" w:rsidP="00A75178">
      <w:pPr>
        <w:rPr>
          <w:b/>
          <w:i/>
          <w:iCs/>
          <w:sz w:val="24"/>
          <w:szCs w:val="24"/>
        </w:rPr>
      </w:pPr>
    </w:p>
    <w:p w14:paraId="55981AE5" w14:textId="77777777" w:rsidR="00964819" w:rsidRPr="00285ABD" w:rsidRDefault="00964819" w:rsidP="00A75178">
      <w:pPr>
        <w:rPr>
          <w:b/>
          <w:i/>
          <w:iCs/>
          <w:sz w:val="24"/>
          <w:szCs w:val="24"/>
        </w:rPr>
      </w:pPr>
    </w:p>
    <w:p w14:paraId="1ADF9A58" w14:textId="6B5F4ACD" w:rsidR="00A75178" w:rsidRPr="00285ABD" w:rsidRDefault="00A75178" w:rsidP="00A75178">
      <w:pPr>
        <w:rPr>
          <w:b/>
          <w:i/>
          <w:iCs/>
          <w:sz w:val="24"/>
          <w:szCs w:val="24"/>
        </w:rPr>
      </w:pPr>
      <w:r w:rsidRPr="00285ABD">
        <w:rPr>
          <w:b/>
          <w:i/>
          <w:iCs/>
          <w:sz w:val="24"/>
          <w:szCs w:val="24"/>
        </w:rPr>
        <w:t xml:space="preserve">Příloha č. 6 – Zpráva </w:t>
      </w:r>
      <w:r w:rsidRPr="00285ABD">
        <w:rPr>
          <w:rFonts w:eastAsia="Arial Unicode MS"/>
          <w:b/>
          <w:i/>
          <w:iCs/>
          <w:sz w:val="24"/>
          <w:szCs w:val="24"/>
        </w:rPr>
        <w:t>z přezkoumání hospodaření obce Tuhaň za rok 202</w:t>
      </w:r>
      <w:r w:rsidR="00BE3E95">
        <w:rPr>
          <w:rFonts w:eastAsia="Arial Unicode MS"/>
          <w:b/>
          <w:i/>
          <w:iCs/>
          <w:sz w:val="24"/>
          <w:szCs w:val="24"/>
        </w:rPr>
        <w:t>2</w:t>
      </w:r>
    </w:p>
    <w:p w14:paraId="0F30DCCA" w14:textId="77777777" w:rsidR="00A75178" w:rsidRPr="00285ABD" w:rsidRDefault="00A75178" w:rsidP="00A75178">
      <w:pPr>
        <w:rPr>
          <w:b/>
          <w:sz w:val="24"/>
          <w:szCs w:val="24"/>
        </w:rPr>
      </w:pPr>
    </w:p>
    <w:p w14:paraId="6092FB69" w14:textId="77777777" w:rsidR="00A75178" w:rsidRPr="00285ABD" w:rsidRDefault="00A75178" w:rsidP="00A75178">
      <w:pPr>
        <w:rPr>
          <w:b/>
          <w:sz w:val="24"/>
          <w:szCs w:val="24"/>
        </w:rPr>
      </w:pPr>
    </w:p>
    <w:p w14:paraId="01C3D6AC" w14:textId="77777777" w:rsidR="00A75178" w:rsidRPr="00285ABD" w:rsidRDefault="00A75178" w:rsidP="00A75178">
      <w:pPr>
        <w:pStyle w:val="Odstavecseseznamem"/>
        <w:widowControl/>
        <w:numPr>
          <w:ilvl w:val="0"/>
          <w:numId w:val="9"/>
        </w:numPr>
        <w:autoSpaceDE/>
        <w:autoSpaceDN/>
        <w:spacing w:after="200" w:line="276" w:lineRule="auto"/>
        <w:contextualSpacing/>
        <w:rPr>
          <w:rFonts w:eastAsia="Arial Unicode MS"/>
          <w:b/>
          <w:bCs/>
          <w:sz w:val="28"/>
          <w:szCs w:val="28"/>
          <w:u w:val="single"/>
        </w:rPr>
      </w:pPr>
      <w:r w:rsidRPr="00285ABD">
        <w:rPr>
          <w:rFonts w:eastAsia="Arial Unicode MS"/>
          <w:b/>
          <w:bCs/>
          <w:sz w:val="28"/>
          <w:szCs w:val="28"/>
          <w:u w:val="single"/>
        </w:rPr>
        <w:t>Z Á V Ě R :</w:t>
      </w:r>
    </w:p>
    <w:p w14:paraId="510F2AB2" w14:textId="77777777" w:rsidR="00A75178" w:rsidRPr="00285ABD" w:rsidRDefault="00A75178" w:rsidP="00A75178">
      <w:pPr>
        <w:pStyle w:val="Zkladntext"/>
        <w:rPr>
          <w:rFonts w:eastAsia="Arial Unicode MS"/>
          <w:b/>
          <w:bCs/>
          <w:sz w:val="24"/>
          <w:szCs w:val="24"/>
        </w:rPr>
      </w:pPr>
      <w:r w:rsidRPr="00285ABD">
        <w:rPr>
          <w:rFonts w:eastAsia="Arial Unicode MS"/>
          <w:b/>
          <w:bCs/>
          <w:sz w:val="24"/>
          <w:szCs w:val="24"/>
        </w:rPr>
        <w:tab/>
        <w:t>Lze konstatovat, že obec hospodařila v souladu se schváleným rozpočtem a rozpočtovými změnami, schválenými obecním zastupitelstvem obce Tuhaň.</w:t>
      </w:r>
    </w:p>
    <w:p w14:paraId="2817BF24" w14:textId="77777777" w:rsidR="00D15D56" w:rsidRDefault="00A75178" w:rsidP="00A75178">
      <w:pPr>
        <w:rPr>
          <w:rFonts w:eastAsia="Arial Unicode MS"/>
          <w:b/>
          <w:bCs/>
          <w:sz w:val="24"/>
          <w:szCs w:val="24"/>
        </w:rPr>
      </w:pPr>
      <w:r w:rsidRPr="00285ABD">
        <w:rPr>
          <w:rFonts w:eastAsia="Arial Unicode MS"/>
          <w:b/>
          <w:bCs/>
          <w:sz w:val="24"/>
          <w:szCs w:val="24"/>
        </w:rPr>
        <w:lastRenderedPageBreak/>
        <w:tab/>
      </w:r>
    </w:p>
    <w:p w14:paraId="2A96E94F" w14:textId="13BE8211" w:rsidR="00D15D56" w:rsidRPr="003470C6" w:rsidRDefault="00A75178" w:rsidP="00A75178">
      <w:pPr>
        <w:rPr>
          <w:rFonts w:eastAsia="Arial Unicode MS"/>
          <w:b/>
          <w:bCs/>
          <w:sz w:val="24"/>
          <w:szCs w:val="24"/>
        </w:rPr>
      </w:pPr>
      <w:r w:rsidRPr="003470C6">
        <w:rPr>
          <w:rFonts w:eastAsia="Arial Unicode MS"/>
          <w:b/>
          <w:bCs/>
          <w:sz w:val="24"/>
          <w:szCs w:val="24"/>
        </w:rPr>
        <w:t xml:space="preserve">Při závěrečném přezkoumání hospodaření </w:t>
      </w:r>
      <w:r w:rsidR="00D15D56" w:rsidRPr="003470C6">
        <w:rPr>
          <w:rFonts w:eastAsia="Arial Unicode MS"/>
          <w:b/>
          <w:bCs/>
          <w:sz w:val="24"/>
          <w:szCs w:val="24"/>
        </w:rPr>
        <w:t>ne</w:t>
      </w:r>
      <w:r w:rsidRPr="003470C6">
        <w:rPr>
          <w:rFonts w:eastAsia="Arial Unicode MS"/>
          <w:b/>
          <w:bCs/>
          <w:sz w:val="24"/>
          <w:szCs w:val="24"/>
        </w:rPr>
        <w:t>byly zjištěny chyby a nedostatky</w:t>
      </w:r>
      <w:r w:rsidR="00D15D56" w:rsidRPr="003470C6">
        <w:rPr>
          <w:rFonts w:eastAsia="Arial Unicode MS"/>
          <w:b/>
          <w:bCs/>
          <w:sz w:val="24"/>
          <w:szCs w:val="24"/>
        </w:rPr>
        <w:t xml:space="preserve"> a proto </w:t>
      </w:r>
      <w:r w:rsidR="003470C6">
        <w:rPr>
          <w:rFonts w:eastAsia="Arial Unicode MS"/>
          <w:b/>
          <w:bCs/>
          <w:sz w:val="24"/>
          <w:szCs w:val="24"/>
        </w:rPr>
        <w:t>z</w:t>
      </w:r>
      <w:r w:rsidR="00D70DFD" w:rsidRPr="003470C6">
        <w:rPr>
          <w:rFonts w:eastAsia="Arial Unicode MS"/>
          <w:b/>
          <w:bCs/>
          <w:sz w:val="24"/>
          <w:szCs w:val="24"/>
        </w:rPr>
        <w:t xml:space="preserve">astupitelé obce Tuhaň </w:t>
      </w:r>
      <w:r w:rsidRPr="003470C6">
        <w:rPr>
          <w:rFonts w:eastAsia="Arial Unicode MS"/>
          <w:b/>
          <w:bCs/>
          <w:sz w:val="24"/>
          <w:szCs w:val="24"/>
        </w:rPr>
        <w:t>schvaluj</w:t>
      </w:r>
      <w:r w:rsidR="003470C6">
        <w:rPr>
          <w:rFonts w:eastAsia="Arial Unicode MS"/>
          <w:b/>
          <w:bCs/>
          <w:sz w:val="24"/>
          <w:szCs w:val="24"/>
        </w:rPr>
        <w:t>í</w:t>
      </w:r>
      <w:r w:rsidRPr="003470C6">
        <w:rPr>
          <w:rFonts w:eastAsia="Arial Unicode MS"/>
          <w:b/>
          <w:bCs/>
          <w:sz w:val="24"/>
          <w:szCs w:val="24"/>
        </w:rPr>
        <w:t xml:space="preserve"> závěrečný účet obce za rok 202</w:t>
      </w:r>
      <w:r w:rsidR="00D15D56" w:rsidRPr="003470C6">
        <w:rPr>
          <w:rFonts w:eastAsia="Arial Unicode MS"/>
          <w:b/>
          <w:bCs/>
          <w:sz w:val="24"/>
          <w:szCs w:val="24"/>
        </w:rPr>
        <w:t>2</w:t>
      </w:r>
    </w:p>
    <w:p w14:paraId="4DE5E0EE" w14:textId="78B749CB" w:rsidR="00A75178" w:rsidRPr="003470C6" w:rsidRDefault="00A75178" w:rsidP="00A75178">
      <w:pPr>
        <w:rPr>
          <w:rFonts w:eastAsia="Arial Unicode MS"/>
          <w:b/>
          <w:bCs/>
          <w:sz w:val="24"/>
          <w:szCs w:val="24"/>
        </w:rPr>
      </w:pPr>
      <w:r w:rsidRPr="003470C6">
        <w:rPr>
          <w:rFonts w:eastAsia="Arial Unicode MS"/>
          <w:b/>
          <w:bCs/>
          <w:sz w:val="24"/>
          <w:szCs w:val="24"/>
        </w:rPr>
        <w:t xml:space="preserve"> </w:t>
      </w:r>
    </w:p>
    <w:p w14:paraId="06F2FB62" w14:textId="0E908378" w:rsidR="00A75178" w:rsidRPr="00D15D56" w:rsidRDefault="00D15D56" w:rsidP="00A75178">
      <w:pPr>
        <w:jc w:val="center"/>
        <w:rPr>
          <w:rFonts w:eastAsia="Arial Unicode MS"/>
          <w:b/>
          <w:bCs/>
          <w:caps/>
          <w:sz w:val="24"/>
          <w:szCs w:val="24"/>
        </w:rPr>
      </w:pPr>
      <w:r w:rsidRPr="003470C6">
        <w:rPr>
          <w:rFonts w:eastAsia="Arial Unicode MS"/>
          <w:b/>
          <w:bCs/>
          <w:caps/>
          <w:sz w:val="24"/>
          <w:szCs w:val="24"/>
          <w:u w:val="single"/>
        </w:rPr>
        <w:t>bez</w:t>
      </w:r>
      <w:r w:rsidR="00D70DFD" w:rsidRPr="003470C6">
        <w:rPr>
          <w:rFonts w:eastAsia="Arial Unicode MS"/>
          <w:b/>
          <w:bCs/>
          <w:caps/>
          <w:sz w:val="24"/>
          <w:szCs w:val="24"/>
          <w:u w:val="single"/>
        </w:rPr>
        <w:t xml:space="preserve"> </w:t>
      </w:r>
      <w:r w:rsidR="003470C6">
        <w:rPr>
          <w:rFonts w:eastAsia="Arial Unicode MS"/>
          <w:b/>
          <w:bCs/>
          <w:caps/>
          <w:sz w:val="24"/>
          <w:szCs w:val="24"/>
          <w:u w:val="single"/>
        </w:rPr>
        <w:t xml:space="preserve"> </w:t>
      </w:r>
      <w:r w:rsidR="00A75178" w:rsidRPr="003470C6">
        <w:rPr>
          <w:rFonts w:eastAsia="Arial Unicode MS"/>
          <w:b/>
          <w:bCs/>
          <w:caps/>
          <w:sz w:val="24"/>
          <w:szCs w:val="24"/>
          <w:u w:val="single"/>
        </w:rPr>
        <w:t>výhrad</w:t>
      </w:r>
      <w:r w:rsidRPr="003470C6">
        <w:rPr>
          <w:rFonts w:eastAsia="Arial Unicode MS"/>
          <w:b/>
          <w:bCs/>
          <w:caps/>
          <w:sz w:val="24"/>
          <w:szCs w:val="24"/>
          <w:u w:val="single"/>
        </w:rPr>
        <w:t>y</w:t>
      </w:r>
      <w:r w:rsidR="00A75178" w:rsidRPr="003470C6">
        <w:rPr>
          <w:rFonts w:eastAsia="Arial Unicode MS"/>
          <w:b/>
          <w:bCs/>
          <w:caps/>
          <w:sz w:val="24"/>
          <w:szCs w:val="24"/>
          <w:u w:val="single"/>
        </w:rPr>
        <w:t>.</w:t>
      </w:r>
    </w:p>
    <w:p w14:paraId="32A287D0" w14:textId="77777777" w:rsidR="00A75178" w:rsidRPr="00285ABD" w:rsidRDefault="00A75178" w:rsidP="00A75178">
      <w:pPr>
        <w:rPr>
          <w:rFonts w:eastAsia="Arial Unicode MS"/>
          <w:sz w:val="28"/>
        </w:rPr>
      </w:pPr>
    </w:p>
    <w:p w14:paraId="3A82F3B0" w14:textId="77777777" w:rsidR="00A75178" w:rsidRPr="00285ABD" w:rsidRDefault="00A75178" w:rsidP="00A75178">
      <w:pPr>
        <w:rPr>
          <w:rFonts w:eastAsia="Arial Unicode MS"/>
          <w:sz w:val="24"/>
          <w:szCs w:val="24"/>
        </w:rPr>
      </w:pPr>
    </w:p>
    <w:p w14:paraId="20410CA8" w14:textId="28D97C51" w:rsidR="00A75178" w:rsidRPr="00285ABD" w:rsidRDefault="00A75178" w:rsidP="00A75178">
      <w:pPr>
        <w:rPr>
          <w:rFonts w:eastAsia="Arial Unicode MS"/>
          <w:sz w:val="24"/>
          <w:szCs w:val="24"/>
        </w:rPr>
      </w:pPr>
      <w:r w:rsidRPr="00285ABD">
        <w:rPr>
          <w:rFonts w:eastAsia="Arial Unicode MS"/>
          <w:sz w:val="24"/>
          <w:szCs w:val="24"/>
        </w:rPr>
        <w:t xml:space="preserve">Všechny uvedené přílohy jsou k dispozici na Obecním úřadě Tuhaň a na elektronické úřední desce obce Tuhaň ( </w:t>
      </w:r>
      <w:hyperlink r:id="rId10" w:history="1">
        <w:r w:rsidRPr="00285ABD">
          <w:rPr>
            <w:rStyle w:val="Hypertextovodkaz"/>
            <w:rFonts w:eastAsia="Arial Unicode MS"/>
            <w:sz w:val="24"/>
            <w:szCs w:val="24"/>
          </w:rPr>
          <w:t>www.tuhan.cz</w:t>
        </w:r>
      </w:hyperlink>
      <w:r w:rsidRPr="00285ABD">
        <w:rPr>
          <w:rFonts w:eastAsia="Arial Unicode MS"/>
          <w:sz w:val="24"/>
          <w:szCs w:val="24"/>
        </w:rPr>
        <w:t xml:space="preserve"> )</w:t>
      </w:r>
    </w:p>
    <w:p w14:paraId="7A8F578E" w14:textId="77777777" w:rsidR="00A75178" w:rsidRPr="00285ABD" w:rsidRDefault="00A75178" w:rsidP="00A75178">
      <w:pPr>
        <w:rPr>
          <w:rFonts w:eastAsia="Arial Unicode MS"/>
          <w:sz w:val="24"/>
          <w:szCs w:val="24"/>
        </w:rPr>
      </w:pPr>
      <w:r w:rsidRPr="00285ABD">
        <w:rPr>
          <w:rFonts w:eastAsia="Arial Unicode MS"/>
          <w:sz w:val="24"/>
          <w:szCs w:val="24"/>
        </w:rPr>
        <w:t>Připomínky k závěrečnému účtu obce mohou uplatnit občané písemně, nejpozději do 15 dnů od vyvěšení této zprávy na úřední desce obce Tuhaň nebo ústně na nejbližším jednání zastupitelstva obce Tuhaň.</w:t>
      </w:r>
    </w:p>
    <w:p w14:paraId="681ECA36" w14:textId="59105C66" w:rsidR="00A75178" w:rsidRPr="00285ABD" w:rsidRDefault="00A75178" w:rsidP="00A75178">
      <w:pPr>
        <w:rPr>
          <w:rFonts w:eastAsia="Arial Unicode MS"/>
          <w:sz w:val="24"/>
          <w:szCs w:val="24"/>
        </w:rPr>
      </w:pPr>
      <w:r w:rsidRPr="00285ABD">
        <w:rPr>
          <w:rFonts w:eastAsia="Arial Unicode MS"/>
          <w:sz w:val="24"/>
          <w:szCs w:val="24"/>
        </w:rPr>
        <w:t>Závěrečný účet obce Tuhaň za rok 202</w:t>
      </w:r>
      <w:r w:rsidR="00BE3E95">
        <w:rPr>
          <w:rFonts w:eastAsia="Arial Unicode MS"/>
          <w:sz w:val="24"/>
          <w:szCs w:val="24"/>
        </w:rPr>
        <w:t>2</w:t>
      </w:r>
      <w:r w:rsidRPr="00285ABD">
        <w:rPr>
          <w:rFonts w:eastAsia="Arial Unicode MS"/>
          <w:sz w:val="24"/>
          <w:szCs w:val="24"/>
        </w:rPr>
        <w:t xml:space="preserve"> se bude projednávat na veřejném zasedání OZ dne 2</w:t>
      </w:r>
      <w:r w:rsidR="00BE3E95">
        <w:rPr>
          <w:rFonts w:eastAsia="Arial Unicode MS"/>
          <w:sz w:val="24"/>
          <w:szCs w:val="24"/>
        </w:rPr>
        <w:t>8</w:t>
      </w:r>
      <w:r w:rsidRPr="00285ABD">
        <w:rPr>
          <w:rFonts w:eastAsia="Arial Unicode MS"/>
          <w:sz w:val="24"/>
          <w:szCs w:val="24"/>
        </w:rPr>
        <w:t>.6.202</w:t>
      </w:r>
      <w:r w:rsidR="00BE3E95">
        <w:rPr>
          <w:rFonts w:eastAsia="Arial Unicode MS"/>
          <w:sz w:val="24"/>
          <w:szCs w:val="24"/>
        </w:rPr>
        <w:t>3</w:t>
      </w:r>
      <w:r w:rsidRPr="00285ABD">
        <w:rPr>
          <w:rFonts w:eastAsia="Arial Unicode MS"/>
          <w:sz w:val="24"/>
          <w:szCs w:val="24"/>
        </w:rPr>
        <w:t>.</w:t>
      </w:r>
      <w:r w:rsidR="003470C6">
        <w:rPr>
          <w:rFonts w:eastAsia="Arial Unicode MS"/>
          <w:sz w:val="24"/>
          <w:szCs w:val="24"/>
        </w:rPr>
        <w:tab/>
      </w:r>
    </w:p>
    <w:p w14:paraId="35C67AAD" w14:textId="77777777" w:rsidR="00285ABD" w:rsidRDefault="00285ABD" w:rsidP="00A75178">
      <w:pPr>
        <w:rPr>
          <w:b/>
          <w:sz w:val="24"/>
          <w:szCs w:val="24"/>
        </w:rPr>
      </w:pPr>
    </w:p>
    <w:p w14:paraId="7D10B191" w14:textId="77777777" w:rsidR="00285ABD" w:rsidRDefault="00285ABD" w:rsidP="00A75178">
      <w:pPr>
        <w:rPr>
          <w:b/>
          <w:sz w:val="24"/>
          <w:szCs w:val="24"/>
        </w:rPr>
      </w:pPr>
    </w:p>
    <w:p w14:paraId="333B6862" w14:textId="77777777" w:rsidR="00285ABD" w:rsidRDefault="00285ABD" w:rsidP="00A75178">
      <w:pPr>
        <w:rPr>
          <w:b/>
          <w:sz w:val="24"/>
          <w:szCs w:val="24"/>
        </w:rPr>
      </w:pPr>
    </w:p>
    <w:p w14:paraId="37DE4DDA" w14:textId="77777777" w:rsidR="00285ABD" w:rsidRDefault="00285ABD" w:rsidP="00A75178">
      <w:pPr>
        <w:rPr>
          <w:b/>
          <w:sz w:val="24"/>
          <w:szCs w:val="24"/>
        </w:rPr>
      </w:pPr>
    </w:p>
    <w:p w14:paraId="18172502" w14:textId="63638E67" w:rsidR="00631875" w:rsidRPr="00285ABD" w:rsidRDefault="000A00FF" w:rsidP="00285ABD">
      <w:pPr>
        <w:pStyle w:val="Nadpis2"/>
        <w:spacing w:before="148"/>
        <w:ind w:left="0"/>
      </w:pPr>
      <w:r>
        <w:t>O</w:t>
      </w:r>
      <w:r w:rsidR="00B670DB" w:rsidRPr="00285ABD">
        <w:t>soba</w:t>
      </w:r>
      <w:r w:rsidR="00B670DB" w:rsidRPr="00285ABD">
        <w:rPr>
          <w:spacing w:val="-6"/>
        </w:rPr>
        <w:t xml:space="preserve"> </w:t>
      </w:r>
      <w:r w:rsidR="00B670DB" w:rsidRPr="00285ABD">
        <w:t>odpovědná</w:t>
      </w:r>
      <w:r w:rsidR="00B670DB" w:rsidRPr="00285ABD">
        <w:rPr>
          <w:spacing w:val="-6"/>
        </w:rPr>
        <w:t xml:space="preserve"> </w:t>
      </w:r>
      <w:r w:rsidR="00B670DB" w:rsidRPr="00285ABD">
        <w:t>za</w:t>
      </w:r>
      <w:r w:rsidR="00B670DB" w:rsidRPr="00285ABD">
        <w:rPr>
          <w:spacing w:val="-6"/>
        </w:rPr>
        <w:t xml:space="preserve"> </w:t>
      </w:r>
      <w:r w:rsidR="00B670DB" w:rsidRPr="00285ABD">
        <w:t>správnost</w:t>
      </w:r>
      <w:r w:rsidR="00B670DB" w:rsidRPr="00285ABD">
        <w:rPr>
          <w:spacing w:val="-6"/>
        </w:rPr>
        <w:t xml:space="preserve"> </w:t>
      </w:r>
      <w:r w:rsidR="00B670DB" w:rsidRPr="00285ABD">
        <w:t>údajů</w:t>
      </w:r>
    </w:p>
    <w:p w14:paraId="4AF38A87" w14:textId="77777777" w:rsidR="00631875" w:rsidRDefault="00631875">
      <w:pPr>
        <w:pStyle w:val="Zkladntext"/>
        <w:rPr>
          <w:b/>
          <w:sz w:val="22"/>
        </w:rPr>
      </w:pPr>
    </w:p>
    <w:p w14:paraId="7C163DD9" w14:textId="77777777" w:rsidR="00631875" w:rsidRDefault="00631875">
      <w:pPr>
        <w:pStyle w:val="Zkladntext"/>
        <w:rPr>
          <w:b/>
          <w:sz w:val="22"/>
        </w:rPr>
      </w:pPr>
    </w:p>
    <w:p w14:paraId="7C4FA1BE" w14:textId="77777777" w:rsidR="00631875" w:rsidRDefault="00631875">
      <w:pPr>
        <w:pStyle w:val="Zkladntext"/>
        <w:rPr>
          <w:b/>
          <w:sz w:val="22"/>
        </w:rPr>
      </w:pPr>
    </w:p>
    <w:p w14:paraId="15FCF63B" w14:textId="77777777" w:rsidR="00631875" w:rsidRDefault="00631875">
      <w:pPr>
        <w:pStyle w:val="Zkladntext"/>
        <w:rPr>
          <w:b/>
          <w:sz w:val="22"/>
        </w:rPr>
      </w:pPr>
    </w:p>
    <w:p w14:paraId="247EE0D2" w14:textId="77777777" w:rsidR="00631875" w:rsidRDefault="00631875">
      <w:pPr>
        <w:pStyle w:val="Zkladntext"/>
        <w:rPr>
          <w:b/>
          <w:sz w:val="32"/>
        </w:rPr>
      </w:pPr>
    </w:p>
    <w:p w14:paraId="32839249" w14:textId="77777777" w:rsidR="00631875" w:rsidRDefault="00B670DB">
      <w:pPr>
        <w:pStyle w:val="Nadpis3"/>
        <w:ind w:left="180"/>
      </w:pPr>
      <w:r>
        <w:rPr>
          <w:spacing w:val="-1"/>
        </w:rPr>
        <w:t>Podpis: .....................................................................</w:t>
      </w:r>
    </w:p>
    <w:p w14:paraId="7C8FC49F" w14:textId="77777777" w:rsidR="00631875" w:rsidRDefault="00631875">
      <w:pPr>
        <w:pStyle w:val="Zkladntext"/>
        <w:rPr>
          <w:sz w:val="22"/>
        </w:rPr>
      </w:pPr>
    </w:p>
    <w:p w14:paraId="3276FA41" w14:textId="77777777" w:rsidR="00631875" w:rsidRDefault="00631875">
      <w:pPr>
        <w:pStyle w:val="Zkladntext"/>
        <w:rPr>
          <w:sz w:val="22"/>
        </w:rPr>
      </w:pPr>
    </w:p>
    <w:p w14:paraId="196B5812" w14:textId="77777777" w:rsidR="00631875" w:rsidRDefault="00631875">
      <w:pPr>
        <w:pStyle w:val="Zkladntext"/>
        <w:rPr>
          <w:sz w:val="22"/>
        </w:rPr>
      </w:pPr>
    </w:p>
    <w:p w14:paraId="461E76D1" w14:textId="77777777" w:rsidR="00631875" w:rsidRDefault="00631875">
      <w:pPr>
        <w:pStyle w:val="Zkladntext"/>
        <w:rPr>
          <w:sz w:val="22"/>
        </w:rPr>
      </w:pPr>
    </w:p>
    <w:p w14:paraId="19C10652" w14:textId="77777777" w:rsidR="00631875" w:rsidRDefault="00631875">
      <w:pPr>
        <w:pStyle w:val="Zkladntext"/>
        <w:rPr>
          <w:sz w:val="22"/>
        </w:rPr>
      </w:pPr>
    </w:p>
    <w:p w14:paraId="1D1C3BD4" w14:textId="77777777" w:rsidR="00631875" w:rsidRDefault="00631875">
      <w:pPr>
        <w:pStyle w:val="Zkladntext"/>
        <w:rPr>
          <w:sz w:val="22"/>
        </w:rPr>
      </w:pPr>
    </w:p>
    <w:p w14:paraId="5F2FE4CB" w14:textId="77777777" w:rsidR="00631875" w:rsidRDefault="00B670DB">
      <w:pPr>
        <w:pStyle w:val="Nadpis2"/>
        <w:spacing w:before="186"/>
      </w:pPr>
      <w:r>
        <w:t>Statutární</w:t>
      </w:r>
      <w:r>
        <w:rPr>
          <w:spacing w:val="-6"/>
        </w:rPr>
        <w:t xml:space="preserve"> </w:t>
      </w:r>
      <w:r>
        <w:t>zástupce</w:t>
      </w:r>
    </w:p>
    <w:p w14:paraId="4B69231A" w14:textId="77777777" w:rsidR="00631875" w:rsidRDefault="00631875">
      <w:pPr>
        <w:pStyle w:val="Zkladntext"/>
        <w:rPr>
          <w:b/>
          <w:sz w:val="22"/>
        </w:rPr>
      </w:pPr>
    </w:p>
    <w:p w14:paraId="1B7470BE" w14:textId="77777777" w:rsidR="00631875" w:rsidRDefault="00631875">
      <w:pPr>
        <w:pStyle w:val="Zkladntext"/>
        <w:rPr>
          <w:b/>
          <w:sz w:val="22"/>
        </w:rPr>
      </w:pPr>
    </w:p>
    <w:p w14:paraId="5D15E9C3" w14:textId="77777777" w:rsidR="00631875" w:rsidRDefault="00631875">
      <w:pPr>
        <w:pStyle w:val="Zkladntext"/>
        <w:rPr>
          <w:b/>
          <w:sz w:val="22"/>
        </w:rPr>
      </w:pPr>
    </w:p>
    <w:p w14:paraId="2CB5B548" w14:textId="77777777" w:rsidR="00631875" w:rsidRDefault="00631875">
      <w:pPr>
        <w:pStyle w:val="Zkladntext"/>
        <w:rPr>
          <w:b/>
          <w:sz w:val="22"/>
        </w:rPr>
      </w:pPr>
    </w:p>
    <w:p w14:paraId="51F86405" w14:textId="77777777" w:rsidR="00631875" w:rsidRDefault="00631875">
      <w:pPr>
        <w:pStyle w:val="Zkladntext"/>
        <w:rPr>
          <w:b/>
          <w:sz w:val="32"/>
        </w:rPr>
      </w:pPr>
    </w:p>
    <w:p w14:paraId="4121FDFD" w14:textId="77777777" w:rsidR="00631875" w:rsidRDefault="00B670DB">
      <w:pPr>
        <w:pStyle w:val="Nadpis3"/>
        <w:ind w:left="180"/>
      </w:pPr>
      <w:r>
        <w:rPr>
          <w:spacing w:val="-1"/>
        </w:rPr>
        <w:t>Podpis: .....................................................................</w:t>
      </w:r>
    </w:p>
    <w:p w14:paraId="5019BB82" w14:textId="77777777" w:rsidR="00631875" w:rsidRDefault="00631875">
      <w:pPr>
        <w:pStyle w:val="Zkladntext"/>
        <w:rPr>
          <w:sz w:val="22"/>
        </w:rPr>
      </w:pPr>
    </w:p>
    <w:p w14:paraId="063B59F3" w14:textId="77777777" w:rsidR="00631875" w:rsidRDefault="00631875">
      <w:pPr>
        <w:pStyle w:val="Zkladntext"/>
        <w:rPr>
          <w:sz w:val="22"/>
        </w:rPr>
      </w:pPr>
    </w:p>
    <w:p w14:paraId="2DF66C16" w14:textId="77777777" w:rsidR="00631875" w:rsidRDefault="00631875">
      <w:pPr>
        <w:pStyle w:val="Zkladntext"/>
        <w:rPr>
          <w:sz w:val="22"/>
        </w:rPr>
      </w:pPr>
    </w:p>
    <w:p w14:paraId="619D534B" w14:textId="77777777" w:rsidR="00631875" w:rsidRDefault="00631875">
      <w:pPr>
        <w:pStyle w:val="Zkladntext"/>
        <w:rPr>
          <w:sz w:val="22"/>
        </w:rPr>
      </w:pPr>
    </w:p>
    <w:p w14:paraId="6B915323" w14:textId="77777777" w:rsidR="00631875" w:rsidRDefault="00631875">
      <w:pPr>
        <w:pStyle w:val="Zkladntext"/>
        <w:spacing w:before="1"/>
        <w:rPr>
          <w:sz w:val="32"/>
        </w:rPr>
      </w:pPr>
    </w:p>
    <w:p w14:paraId="412F5F53" w14:textId="77777777" w:rsidR="00631875" w:rsidRDefault="00B670DB">
      <w:pPr>
        <w:pStyle w:val="Nadpis2"/>
        <w:spacing w:before="0"/>
      </w:pPr>
      <w:r>
        <w:t>Razítko</w:t>
      </w:r>
      <w:r>
        <w:rPr>
          <w:spacing w:val="-9"/>
        </w:rPr>
        <w:t xml:space="preserve"> </w:t>
      </w:r>
      <w:r>
        <w:t>organizace</w:t>
      </w:r>
    </w:p>
    <w:p w14:paraId="5168C57F" w14:textId="77777777" w:rsidR="00631875" w:rsidRDefault="00631875">
      <w:pPr>
        <w:pStyle w:val="Zkladntext"/>
        <w:rPr>
          <w:b/>
          <w:sz w:val="20"/>
        </w:rPr>
      </w:pPr>
    </w:p>
    <w:p w14:paraId="3B6D8AE1" w14:textId="77777777" w:rsidR="00631875" w:rsidRDefault="00631875">
      <w:pPr>
        <w:pStyle w:val="Zkladntext"/>
        <w:rPr>
          <w:b/>
          <w:sz w:val="20"/>
        </w:rPr>
      </w:pPr>
    </w:p>
    <w:p w14:paraId="7475A93C" w14:textId="77777777" w:rsidR="00631875" w:rsidRDefault="00631875">
      <w:pPr>
        <w:pStyle w:val="Zkladntext"/>
        <w:rPr>
          <w:b/>
          <w:sz w:val="20"/>
        </w:rPr>
      </w:pPr>
    </w:p>
    <w:p w14:paraId="60EA5848" w14:textId="77777777" w:rsidR="00631875" w:rsidRDefault="00631875">
      <w:pPr>
        <w:pStyle w:val="Zkladntext"/>
        <w:rPr>
          <w:b/>
          <w:sz w:val="20"/>
        </w:rPr>
      </w:pPr>
    </w:p>
    <w:p w14:paraId="1949BB2B" w14:textId="77777777" w:rsidR="00631875" w:rsidRDefault="00631875">
      <w:pPr>
        <w:pStyle w:val="Zkladntext"/>
        <w:rPr>
          <w:b/>
          <w:sz w:val="20"/>
        </w:rPr>
      </w:pPr>
    </w:p>
    <w:p w14:paraId="3C9E2182" w14:textId="77777777" w:rsidR="00631875" w:rsidRDefault="00631875">
      <w:pPr>
        <w:pStyle w:val="Zkladntext"/>
        <w:rPr>
          <w:b/>
          <w:sz w:val="20"/>
        </w:rPr>
      </w:pPr>
    </w:p>
    <w:p w14:paraId="19785D9B" w14:textId="77777777" w:rsidR="00631875" w:rsidRDefault="00631875">
      <w:pPr>
        <w:pStyle w:val="Zkladntext"/>
        <w:rPr>
          <w:b/>
          <w:sz w:val="20"/>
        </w:rPr>
      </w:pPr>
    </w:p>
    <w:p w14:paraId="39ABD3EF" w14:textId="77777777" w:rsidR="00631875" w:rsidRDefault="00631875">
      <w:pPr>
        <w:pStyle w:val="Zkladntext"/>
        <w:rPr>
          <w:b/>
          <w:sz w:val="20"/>
        </w:rPr>
      </w:pPr>
    </w:p>
    <w:p w14:paraId="0FEE3C63" w14:textId="77777777" w:rsidR="00631875" w:rsidRDefault="00631875">
      <w:pPr>
        <w:pStyle w:val="Zkladntext"/>
        <w:rPr>
          <w:b/>
          <w:sz w:val="20"/>
        </w:rPr>
      </w:pPr>
    </w:p>
    <w:p w14:paraId="1E14A131" w14:textId="77777777" w:rsidR="00631875" w:rsidRDefault="00631875">
      <w:pPr>
        <w:pStyle w:val="Zkladntext"/>
        <w:rPr>
          <w:b/>
          <w:sz w:val="20"/>
        </w:rPr>
      </w:pPr>
    </w:p>
    <w:p w14:paraId="1878934B" w14:textId="77777777" w:rsidR="00631875" w:rsidRDefault="00D54B78">
      <w:pPr>
        <w:pStyle w:val="Zkladntex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C86EF76" wp14:editId="4F9D3A83">
                <wp:simplePos x="0" y="0"/>
                <wp:positionH relativeFrom="page">
                  <wp:posOffset>254000</wp:posOffset>
                </wp:positionH>
                <wp:positionV relativeFrom="paragraph">
                  <wp:posOffset>190500</wp:posOffset>
                </wp:positionV>
                <wp:extent cx="7048500" cy="1270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>
                            <a:gd name="T0" fmla="+- 0 400 400"/>
                            <a:gd name="T1" fmla="*/ T0 w 11100"/>
                            <a:gd name="T2" fmla="+- 0 11500 400"/>
                            <a:gd name="T3" fmla="*/ T2 w 11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00">
                              <a:moveTo>
                                <a:pt x="0" y="0"/>
                              </a:moveTo>
                              <a:lnTo>
                                <a:pt x="111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F8FF4" id="docshape13" o:spid="_x0000_s1026" style="position:absolute;margin-left:20pt;margin-top:15pt;width:55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" path="m,l11100,e" filled="f" strokeweight="1pt">
                <v:path arrowok="t" o:connecttype="custom" o:connectlocs="0,0;7048500,0" o:connectangles="0,0"/>
                <w10:wrap type="topAndBottom" anchorx="page"/>
              </v:shape>
            </w:pict>
          </mc:Fallback>
        </mc:AlternateContent>
      </w:r>
    </w:p>
    <w:p w14:paraId="64B76A74" w14:textId="77777777" w:rsidR="00631875" w:rsidRDefault="00B670DB">
      <w:pPr>
        <w:pStyle w:val="Nadpis3"/>
        <w:spacing w:before="33"/>
        <w:ind w:left="3311" w:right="3311"/>
        <w:jc w:val="center"/>
      </w:pPr>
      <w:r>
        <w:t>strana</w:t>
      </w:r>
      <w:r>
        <w:rPr>
          <w:spacing w:val="-2"/>
        </w:rPr>
        <w:t xml:space="preserve"> </w:t>
      </w:r>
      <w:r>
        <w:t>10</w:t>
      </w:r>
    </w:p>
    <w:sectPr w:rsidR="00631875" w:rsidSect="00042251">
      <w:footerReference w:type="default" r:id="rId11"/>
      <w:pgSz w:w="11900" w:h="16840"/>
      <w:pgMar w:top="737" w:right="907" w:bottom="737" w:left="90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5574" w14:textId="77777777" w:rsidR="00FF6B18" w:rsidRDefault="00FF6B18">
      <w:r>
        <w:separator/>
      </w:r>
    </w:p>
  </w:endnote>
  <w:endnote w:type="continuationSeparator" w:id="0">
    <w:p w14:paraId="6A76E347" w14:textId="77777777" w:rsidR="00FF6B18" w:rsidRDefault="00FF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3BD72" w14:textId="77777777" w:rsidR="00631875" w:rsidRDefault="00D54B7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88224" behindDoc="1" locked="0" layoutInCell="1" allowOverlap="1" wp14:anchorId="044C37CA" wp14:editId="7B04E193">
              <wp:simplePos x="0" y="0"/>
              <wp:positionH relativeFrom="page">
                <wp:posOffset>254000</wp:posOffset>
              </wp:positionH>
              <wp:positionV relativeFrom="page">
                <wp:posOffset>10267950</wp:posOffset>
              </wp:positionV>
              <wp:extent cx="704850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1F48C3" id="Line 3" o:spid="_x0000_s1026" style="position:absolute;z-index:-169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808.5pt" to="575pt,8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8736" behindDoc="1" locked="0" layoutInCell="1" allowOverlap="1" wp14:anchorId="054EB027" wp14:editId="36C88370">
              <wp:simplePos x="0" y="0"/>
              <wp:positionH relativeFrom="page">
                <wp:posOffset>241300</wp:posOffset>
              </wp:positionH>
              <wp:positionV relativeFrom="page">
                <wp:posOffset>10287000</wp:posOffset>
              </wp:positionV>
              <wp:extent cx="1590040" cy="167640"/>
              <wp:effectExtent l="0" t="0" r="0" b="0"/>
              <wp:wrapNone/>
              <wp:docPr id="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457C2" w14:textId="5B95647D" w:rsidR="00631875" w:rsidRDefault="0063187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EB027"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9" type="#_x0000_t202" style="position:absolute;margin-left:19pt;margin-top:810pt;width:125.2pt;height:13.2pt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" filled="f" stroked="f">
              <v:textbox inset="0,0,0,0">
                <w:txbxContent>
                  <w:p w14:paraId="795457C2" w14:textId="5B95647D" w:rsidR="00631875" w:rsidRDefault="00631875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89248" behindDoc="1" locked="0" layoutInCell="1" allowOverlap="1" wp14:anchorId="45672D2A" wp14:editId="223C770E">
              <wp:simplePos x="0" y="0"/>
              <wp:positionH relativeFrom="page">
                <wp:posOffset>3536315</wp:posOffset>
              </wp:positionH>
              <wp:positionV relativeFrom="page">
                <wp:posOffset>10287000</wp:posOffset>
              </wp:positionV>
              <wp:extent cx="522605" cy="167640"/>
              <wp:effectExtent l="0" t="0" r="0" b="0"/>
              <wp:wrapNone/>
              <wp:docPr id="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97E01A" w14:textId="0D3CF7B7" w:rsidR="00631875" w:rsidRDefault="00631875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672D2A" id="docshape12" o:spid="_x0000_s1030" type="#_x0000_t202" style="position:absolute;margin-left:278.45pt;margin-top:810pt;width:41.15pt;height:13.2pt;z-index:-169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" filled="f" stroked="f">
              <v:textbox inset="0,0,0,0">
                <w:txbxContent>
                  <w:p w14:paraId="2597E01A" w14:textId="0D3CF7B7" w:rsidR="00631875" w:rsidRDefault="00631875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BBC1D" w14:textId="77777777" w:rsidR="00631875" w:rsidRDefault="00631875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6DF9" w14:textId="77777777" w:rsidR="00FF6B18" w:rsidRDefault="00FF6B18">
      <w:r>
        <w:separator/>
      </w:r>
    </w:p>
  </w:footnote>
  <w:footnote w:type="continuationSeparator" w:id="0">
    <w:p w14:paraId="396071E6" w14:textId="77777777" w:rsidR="00FF6B18" w:rsidRDefault="00FF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5BE0"/>
    <w:multiLevelType w:val="hybridMultilevel"/>
    <w:tmpl w:val="405C73A8"/>
    <w:lvl w:ilvl="0" w:tplc="EB06ED46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7EC"/>
    <w:multiLevelType w:val="hybridMultilevel"/>
    <w:tmpl w:val="BBC62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3344"/>
    <w:multiLevelType w:val="hybridMultilevel"/>
    <w:tmpl w:val="4E06BA34"/>
    <w:lvl w:ilvl="0" w:tplc="730AE54C">
      <w:start w:val="50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2B8A"/>
    <w:multiLevelType w:val="hybridMultilevel"/>
    <w:tmpl w:val="AEF8101A"/>
    <w:lvl w:ilvl="0" w:tplc="773E2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F495E"/>
    <w:multiLevelType w:val="hybridMultilevel"/>
    <w:tmpl w:val="11EC0EA4"/>
    <w:lvl w:ilvl="0" w:tplc="946A15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EB4616"/>
    <w:multiLevelType w:val="hybridMultilevel"/>
    <w:tmpl w:val="E5908A24"/>
    <w:lvl w:ilvl="0" w:tplc="E06C4B2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23CC4"/>
    <w:multiLevelType w:val="hybridMultilevel"/>
    <w:tmpl w:val="B77C9002"/>
    <w:lvl w:ilvl="0" w:tplc="77B8474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2258E"/>
    <w:multiLevelType w:val="hybridMultilevel"/>
    <w:tmpl w:val="E5908A24"/>
    <w:lvl w:ilvl="0" w:tplc="E06C4B2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53ED5"/>
    <w:multiLevelType w:val="hybridMultilevel"/>
    <w:tmpl w:val="531CBAE2"/>
    <w:lvl w:ilvl="0" w:tplc="21C4DB5C">
      <w:numFmt w:val="bullet"/>
      <w:lvlText w:val="•"/>
      <w:lvlJc w:val="left"/>
      <w:pPr>
        <w:ind w:left="1226" w:hanging="374"/>
      </w:pPr>
      <w:rPr>
        <w:rFonts w:hint="default"/>
        <w:w w:val="85"/>
      </w:rPr>
    </w:lvl>
    <w:lvl w:ilvl="1" w:tplc="F8300BD2">
      <w:numFmt w:val="bullet"/>
      <w:lvlText w:val="•"/>
      <w:lvlJc w:val="left"/>
      <w:pPr>
        <w:ind w:left="2034" w:hanging="374"/>
      </w:pPr>
      <w:rPr>
        <w:rFonts w:hint="default"/>
      </w:rPr>
    </w:lvl>
    <w:lvl w:ilvl="2" w:tplc="F030EEE0">
      <w:numFmt w:val="bullet"/>
      <w:lvlText w:val="•"/>
      <w:lvlJc w:val="left"/>
      <w:pPr>
        <w:ind w:left="2848" w:hanging="374"/>
      </w:pPr>
      <w:rPr>
        <w:rFonts w:hint="default"/>
      </w:rPr>
    </w:lvl>
    <w:lvl w:ilvl="3" w:tplc="CE52CEFA">
      <w:numFmt w:val="bullet"/>
      <w:lvlText w:val="•"/>
      <w:lvlJc w:val="left"/>
      <w:pPr>
        <w:ind w:left="3662" w:hanging="374"/>
      </w:pPr>
      <w:rPr>
        <w:rFonts w:hint="default"/>
      </w:rPr>
    </w:lvl>
    <w:lvl w:ilvl="4" w:tplc="CABADB1A">
      <w:numFmt w:val="bullet"/>
      <w:lvlText w:val="•"/>
      <w:lvlJc w:val="left"/>
      <w:pPr>
        <w:ind w:left="4476" w:hanging="374"/>
      </w:pPr>
      <w:rPr>
        <w:rFonts w:hint="default"/>
      </w:rPr>
    </w:lvl>
    <w:lvl w:ilvl="5" w:tplc="EDE88E84">
      <w:numFmt w:val="bullet"/>
      <w:lvlText w:val="•"/>
      <w:lvlJc w:val="left"/>
      <w:pPr>
        <w:ind w:left="5290" w:hanging="374"/>
      </w:pPr>
      <w:rPr>
        <w:rFonts w:hint="default"/>
      </w:rPr>
    </w:lvl>
    <w:lvl w:ilvl="6" w:tplc="EF0E7AB4">
      <w:numFmt w:val="bullet"/>
      <w:lvlText w:val="•"/>
      <w:lvlJc w:val="left"/>
      <w:pPr>
        <w:ind w:left="6104" w:hanging="374"/>
      </w:pPr>
      <w:rPr>
        <w:rFonts w:hint="default"/>
      </w:rPr>
    </w:lvl>
    <w:lvl w:ilvl="7" w:tplc="B95A310C">
      <w:numFmt w:val="bullet"/>
      <w:lvlText w:val="•"/>
      <w:lvlJc w:val="left"/>
      <w:pPr>
        <w:ind w:left="6918" w:hanging="374"/>
      </w:pPr>
      <w:rPr>
        <w:rFonts w:hint="default"/>
      </w:rPr>
    </w:lvl>
    <w:lvl w:ilvl="8" w:tplc="23BC38DA">
      <w:numFmt w:val="bullet"/>
      <w:lvlText w:val="•"/>
      <w:lvlJc w:val="left"/>
      <w:pPr>
        <w:ind w:left="7732" w:hanging="374"/>
      </w:pPr>
      <w:rPr>
        <w:rFonts w:hint="default"/>
      </w:rPr>
    </w:lvl>
  </w:abstractNum>
  <w:abstractNum w:abstractNumId="9" w15:restartNumberingAfterBreak="0">
    <w:nsid w:val="6DDE2108"/>
    <w:multiLevelType w:val="hybridMultilevel"/>
    <w:tmpl w:val="2E3CFAAE"/>
    <w:lvl w:ilvl="0" w:tplc="986AC9A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B4FAD"/>
    <w:multiLevelType w:val="hybridMultilevel"/>
    <w:tmpl w:val="ED00B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D1C70"/>
    <w:multiLevelType w:val="hybridMultilevel"/>
    <w:tmpl w:val="50CC2C32"/>
    <w:lvl w:ilvl="0" w:tplc="3B20CB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D91648"/>
    <w:multiLevelType w:val="hybridMultilevel"/>
    <w:tmpl w:val="E1D088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329119">
    <w:abstractNumId w:val="3"/>
  </w:num>
  <w:num w:numId="2" w16cid:durableId="1216546050">
    <w:abstractNumId w:val="10"/>
  </w:num>
  <w:num w:numId="3" w16cid:durableId="1567573567">
    <w:abstractNumId w:val="12"/>
  </w:num>
  <w:num w:numId="4" w16cid:durableId="764770106">
    <w:abstractNumId w:val="8"/>
  </w:num>
  <w:num w:numId="5" w16cid:durableId="449205803">
    <w:abstractNumId w:val="2"/>
  </w:num>
  <w:num w:numId="6" w16cid:durableId="1875533607">
    <w:abstractNumId w:val="4"/>
  </w:num>
  <w:num w:numId="7" w16cid:durableId="1383334078">
    <w:abstractNumId w:val="9"/>
  </w:num>
  <w:num w:numId="8" w16cid:durableId="531919084">
    <w:abstractNumId w:val="5"/>
  </w:num>
  <w:num w:numId="9" w16cid:durableId="2085450034">
    <w:abstractNumId w:val="7"/>
  </w:num>
  <w:num w:numId="10" w16cid:durableId="1215196979">
    <w:abstractNumId w:val="6"/>
  </w:num>
  <w:num w:numId="11" w16cid:durableId="1306203591">
    <w:abstractNumId w:val="11"/>
  </w:num>
  <w:num w:numId="12" w16cid:durableId="1874264420">
    <w:abstractNumId w:val="0"/>
  </w:num>
  <w:num w:numId="13" w16cid:durableId="1541623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75"/>
    <w:rsid w:val="00017064"/>
    <w:rsid w:val="00042251"/>
    <w:rsid w:val="00063D11"/>
    <w:rsid w:val="000A00FF"/>
    <w:rsid w:val="000D3FC0"/>
    <w:rsid w:val="000F5996"/>
    <w:rsid w:val="00106705"/>
    <w:rsid w:val="001102F9"/>
    <w:rsid w:val="00131B37"/>
    <w:rsid w:val="0017771D"/>
    <w:rsid w:val="001C2941"/>
    <w:rsid w:val="001E1366"/>
    <w:rsid w:val="002814FA"/>
    <w:rsid w:val="002848E0"/>
    <w:rsid w:val="00285ABD"/>
    <w:rsid w:val="002A494F"/>
    <w:rsid w:val="002A6F0B"/>
    <w:rsid w:val="002D63E1"/>
    <w:rsid w:val="00300745"/>
    <w:rsid w:val="003239F4"/>
    <w:rsid w:val="003470C6"/>
    <w:rsid w:val="00355890"/>
    <w:rsid w:val="004119AD"/>
    <w:rsid w:val="0041444D"/>
    <w:rsid w:val="004B7FCA"/>
    <w:rsid w:val="005A054C"/>
    <w:rsid w:val="005C085C"/>
    <w:rsid w:val="005C6631"/>
    <w:rsid w:val="005D5483"/>
    <w:rsid w:val="005E05FC"/>
    <w:rsid w:val="00631875"/>
    <w:rsid w:val="00632C86"/>
    <w:rsid w:val="006657F5"/>
    <w:rsid w:val="0068370A"/>
    <w:rsid w:val="006B16B2"/>
    <w:rsid w:val="006D760B"/>
    <w:rsid w:val="00710A68"/>
    <w:rsid w:val="007422F1"/>
    <w:rsid w:val="008204F6"/>
    <w:rsid w:val="00831589"/>
    <w:rsid w:val="0085447F"/>
    <w:rsid w:val="00864AFF"/>
    <w:rsid w:val="00876543"/>
    <w:rsid w:val="008A5096"/>
    <w:rsid w:val="0091222F"/>
    <w:rsid w:val="009554BB"/>
    <w:rsid w:val="00960031"/>
    <w:rsid w:val="00964819"/>
    <w:rsid w:val="009E29DB"/>
    <w:rsid w:val="009F443B"/>
    <w:rsid w:val="00A00876"/>
    <w:rsid w:val="00A75178"/>
    <w:rsid w:val="00A9571E"/>
    <w:rsid w:val="00AB2458"/>
    <w:rsid w:val="00AD6978"/>
    <w:rsid w:val="00B33039"/>
    <w:rsid w:val="00B55EB1"/>
    <w:rsid w:val="00B670DB"/>
    <w:rsid w:val="00BC375B"/>
    <w:rsid w:val="00BD1294"/>
    <w:rsid w:val="00BE38A2"/>
    <w:rsid w:val="00BE3E95"/>
    <w:rsid w:val="00C06BE2"/>
    <w:rsid w:val="00C308A7"/>
    <w:rsid w:val="00C527A6"/>
    <w:rsid w:val="00C73D7B"/>
    <w:rsid w:val="00CC4D45"/>
    <w:rsid w:val="00CE432D"/>
    <w:rsid w:val="00D15D56"/>
    <w:rsid w:val="00D347FD"/>
    <w:rsid w:val="00D42BFD"/>
    <w:rsid w:val="00D547AB"/>
    <w:rsid w:val="00D54B78"/>
    <w:rsid w:val="00D70DFD"/>
    <w:rsid w:val="00DA3DC5"/>
    <w:rsid w:val="00DB08E2"/>
    <w:rsid w:val="00DE7B9B"/>
    <w:rsid w:val="00DF2EEE"/>
    <w:rsid w:val="00E715BB"/>
    <w:rsid w:val="00E92A9B"/>
    <w:rsid w:val="00E93F93"/>
    <w:rsid w:val="00EE20C5"/>
    <w:rsid w:val="00EE4482"/>
    <w:rsid w:val="00F36160"/>
    <w:rsid w:val="00F86E40"/>
    <w:rsid w:val="00FA747C"/>
    <w:rsid w:val="00FB3993"/>
    <w:rsid w:val="00FE76A9"/>
    <w:rsid w:val="00FF4AC2"/>
    <w:rsid w:val="00FF603A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35F29"/>
  <w15:docId w15:val="{F226F84F-D8A7-4A6D-A8C0-B7C1E4D6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310" w:right="3311"/>
      <w:jc w:val="center"/>
      <w:outlineLvl w:val="0"/>
    </w:pPr>
  </w:style>
  <w:style w:type="paragraph" w:styleId="Nadpis2">
    <w:name w:val="heading 2"/>
    <w:basedOn w:val="Normln"/>
    <w:uiPriority w:val="9"/>
    <w:unhideWhenUsed/>
    <w:qFormat/>
    <w:pPr>
      <w:spacing w:before="88"/>
      <w:ind w:left="18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uiPriority w:val="9"/>
    <w:unhideWhenUsed/>
    <w:qFormat/>
    <w:pPr>
      <w:ind w:left="12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30"/>
      <w:ind w:left="140"/>
    </w:pPr>
    <w:rPr>
      <w:sz w:val="20"/>
      <w:szCs w:val="20"/>
    </w:r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200"/>
      <w:ind w:left="3344" w:right="3311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5"/>
      <w:jc w:val="right"/>
    </w:pPr>
  </w:style>
  <w:style w:type="paragraph" w:styleId="Bezmezer">
    <w:name w:val="No Spacing"/>
    <w:uiPriority w:val="1"/>
    <w:qFormat/>
    <w:rsid w:val="005C6631"/>
    <w:pPr>
      <w:widowControl/>
      <w:autoSpaceDE/>
      <w:autoSpaceDN/>
    </w:pPr>
    <w:rPr>
      <w:rFonts w:ascii="Calibri" w:eastAsia="Calibri" w:hAnsi="Calibri" w:cs="Times New Roman"/>
      <w:lang w:val="cs-CZ"/>
    </w:rPr>
  </w:style>
  <w:style w:type="table" w:styleId="Mkatabulky">
    <w:name w:val="Table Grid"/>
    <w:basedOn w:val="Normlntabulka"/>
    <w:uiPriority w:val="39"/>
    <w:rsid w:val="00912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7517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00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0FF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0A00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0FF"/>
    <w:rPr>
      <w:rFonts w:ascii="Arial" w:eastAsia="Arial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B33039"/>
    <w:rPr>
      <w:color w:val="605E5C"/>
      <w:shd w:val="clear" w:color="auto" w:fill="E1DFDD"/>
    </w:rPr>
  </w:style>
  <w:style w:type="paragraph" w:customStyle="1" w:styleId="Default">
    <w:name w:val="Default"/>
    <w:rsid w:val="0096481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.tuhan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://www.tuhan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8F22-8F97-4077-800C-932AE8BA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10</Pages>
  <Words>2155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KEO4</dc:creator>
  <cp:lastModifiedBy>Marcela Čechová</cp:lastModifiedBy>
  <cp:revision>6</cp:revision>
  <cp:lastPrinted>2023-06-07T11:25:00Z</cp:lastPrinted>
  <dcterms:created xsi:type="dcterms:W3CDTF">2023-06-06T09:05:00Z</dcterms:created>
  <dcterms:modified xsi:type="dcterms:W3CDTF">2023-06-07T11:26:00Z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KEO4</vt:lpwstr>
  </property>
  <property fmtid="{D5CDD505-2E9C-101B-9397-08002B2CF9AE}" pid="4" name="LastSaved">
    <vt:filetime>2021-06-09T00:00:00Z</vt:filetime>
  </property>
</Properties>
</file>