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9AB" w14:textId="77777777" w:rsidR="00631875" w:rsidRDefault="00B670DB">
      <w:pPr>
        <w:spacing w:before="64"/>
        <w:ind w:left="3344" w:right="3307"/>
        <w:jc w:val="center"/>
        <w:rPr>
          <w:sz w:val="28"/>
        </w:rPr>
      </w:pPr>
      <w:r>
        <w:rPr>
          <w:sz w:val="28"/>
        </w:rPr>
        <w:t>Obec</w:t>
      </w:r>
      <w:r>
        <w:rPr>
          <w:spacing w:val="-5"/>
          <w:sz w:val="28"/>
        </w:rPr>
        <w:t xml:space="preserve"> </w:t>
      </w:r>
      <w:r>
        <w:rPr>
          <w:sz w:val="28"/>
        </w:rPr>
        <w:t>Tuhaň</w:t>
      </w:r>
    </w:p>
    <w:p w14:paraId="4FA26450" w14:textId="30F816DE" w:rsidR="00631875" w:rsidRDefault="00B670DB">
      <w:pPr>
        <w:pStyle w:val="Nzev"/>
      </w:pPr>
      <w:r>
        <w:t>Závěrečný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</w:t>
      </w:r>
      <w:r w:rsidR="00B55EB1">
        <w:t>2</w:t>
      </w:r>
    </w:p>
    <w:p w14:paraId="23EF402F" w14:textId="59306F83" w:rsidR="00631875" w:rsidRDefault="00B670DB">
      <w:pPr>
        <w:spacing w:before="197"/>
        <w:ind w:left="3290" w:right="3311"/>
        <w:jc w:val="center"/>
        <w:rPr>
          <w:b/>
        </w:rPr>
      </w:pPr>
      <w:r>
        <w:rPr>
          <w:b/>
        </w:rPr>
        <w:t>Sestavený</w:t>
      </w:r>
      <w:r>
        <w:rPr>
          <w:b/>
          <w:spacing w:val="-6"/>
        </w:rPr>
        <w:t xml:space="preserve"> </w:t>
      </w:r>
      <w:r>
        <w:rPr>
          <w:b/>
        </w:rPr>
        <w:t>ke</w:t>
      </w:r>
      <w:r>
        <w:rPr>
          <w:b/>
          <w:spacing w:val="-6"/>
        </w:rPr>
        <w:t xml:space="preserve"> </w:t>
      </w:r>
      <w:r>
        <w:rPr>
          <w:b/>
        </w:rPr>
        <w:t>dni</w:t>
      </w:r>
      <w:r>
        <w:rPr>
          <w:b/>
          <w:spacing w:val="16"/>
        </w:rPr>
        <w:t xml:space="preserve"> </w:t>
      </w:r>
      <w:r>
        <w:rPr>
          <w:b/>
        </w:rPr>
        <w:t>31.12.202</w:t>
      </w:r>
      <w:r w:rsidR="00B55EB1">
        <w:rPr>
          <w:b/>
        </w:rPr>
        <w:t>2</w:t>
      </w:r>
    </w:p>
    <w:p w14:paraId="2C7E0CDD" w14:textId="77777777" w:rsidR="00631875" w:rsidRDefault="00631875">
      <w:pPr>
        <w:pStyle w:val="Zkladntext"/>
        <w:rPr>
          <w:b/>
          <w:sz w:val="20"/>
        </w:rPr>
      </w:pPr>
    </w:p>
    <w:p w14:paraId="7AC04031" w14:textId="77777777" w:rsidR="00631875" w:rsidRDefault="00631875">
      <w:pPr>
        <w:pStyle w:val="Zkladntext"/>
        <w:rPr>
          <w:b/>
          <w:sz w:val="20"/>
        </w:rPr>
      </w:pPr>
    </w:p>
    <w:p w14:paraId="3C6B83B3" w14:textId="77777777" w:rsidR="00631875" w:rsidRDefault="00D54B78">
      <w:pPr>
        <w:pStyle w:val="Zkladn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BC58C" wp14:editId="06566ACC">
                <wp:simplePos x="0" y="0"/>
                <wp:positionH relativeFrom="page">
                  <wp:posOffset>241300</wp:posOffset>
                </wp:positionH>
                <wp:positionV relativeFrom="paragraph">
                  <wp:posOffset>158750</wp:posOffset>
                </wp:positionV>
                <wp:extent cx="7073900" cy="25400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22EA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organizaci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C5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9pt;margin-top:12.5pt;width:557pt;height: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w76wEAALo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" fillcolor="#bfe4ff" stroked="f">
                <v:textbox inset="0,0,0,0">
                  <w:txbxContent>
                    <w:p w14:paraId="04B022EA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organizaci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A83316" w14:textId="77777777" w:rsidR="00631875" w:rsidRDefault="00631875">
      <w:pPr>
        <w:pStyle w:val="Zkladntext"/>
        <w:spacing w:before="1"/>
        <w:rPr>
          <w:b/>
          <w:sz w:val="6"/>
        </w:rPr>
      </w:pPr>
    </w:p>
    <w:p w14:paraId="66BC8A4A" w14:textId="77777777" w:rsidR="00631875" w:rsidRDefault="00631875">
      <w:pPr>
        <w:rPr>
          <w:sz w:val="6"/>
        </w:rPr>
        <w:sectPr w:rsidR="00631875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A1214AB" w14:textId="77777777" w:rsidR="00631875" w:rsidRDefault="00B670DB">
      <w:pPr>
        <w:pStyle w:val="Nadpis3"/>
        <w:spacing w:before="73" w:line="292" w:lineRule="auto"/>
        <w:ind w:right="534"/>
      </w:pPr>
      <w:r>
        <w:t>Název</w:t>
      </w:r>
      <w:r>
        <w:rPr>
          <w:spacing w:val="1"/>
        </w:rPr>
        <w:t xml:space="preserve"> </w:t>
      </w:r>
      <w:r>
        <w:rPr>
          <w:spacing w:val="-1"/>
        </w:rPr>
        <w:t>Adresa</w:t>
      </w:r>
    </w:p>
    <w:p w14:paraId="52AFD184" w14:textId="77777777" w:rsidR="00631875" w:rsidRDefault="00631875">
      <w:pPr>
        <w:pStyle w:val="Zkladntext"/>
        <w:spacing w:before="8"/>
        <w:rPr>
          <w:sz w:val="27"/>
        </w:rPr>
      </w:pPr>
    </w:p>
    <w:p w14:paraId="3E059649" w14:textId="77777777" w:rsidR="00631875" w:rsidRDefault="00B670DB">
      <w:pPr>
        <w:pStyle w:val="Nadpis3"/>
      </w:pPr>
      <w:r>
        <w:t>IČO</w:t>
      </w:r>
    </w:p>
    <w:p w14:paraId="7763467B" w14:textId="77777777" w:rsidR="00631875" w:rsidRDefault="00B670DB">
      <w:pPr>
        <w:pStyle w:val="Nadpis3"/>
        <w:spacing w:before="50"/>
      </w:pPr>
      <w:r>
        <w:t>Právní</w:t>
      </w:r>
      <w:r>
        <w:rPr>
          <w:spacing w:val="-7"/>
        </w:rPr>
        <w:t xml:space="preserve"> </w:t>
      </w:r>
      <w:r>
        <w:t>forma</w:t>
      </w:r>
    </w:p>
    <w:p w14:paraId="3693E654" w14:textId="77777777" w:rsidR="00631875" w:rsidRDefault="00B670DB">
      <w:pPr>
        <w:pStyle w:val="Nadpis3"/>
        <w:spacing w:before="73" w:line="292" w:lineRule="auto"/>
        <w:ind w:right="8704"/>
      </w:pPr>
      <w:r>
        <w:br w:type="column"/>
      </w:r>
      <w:r>
        <w:rPr>
          <w:spacing w:val="-1"/>
        </w:rPr>
        <w:t xml:space="preserve">Obec </w:t>
      </w:r>
      <w:r>
        <w:t>Tuhaň</w:t>
      </w:r>
      <w:r>
        <w:rPr>
          <w:spacing w:val="-53"/>
        </w:rPr>
        <w:t xml:space="preserve"> </w:t>
      </w:r>
      <w:r>
        <w:t>Tuhaň</w:t>
      </w:r>
      <w:r>
        <w:rPr>
          <w:spacing w:val="-3"/>
        </w:rPr>
        <w:t xml:space="preserve"> </w:t>
      </w:r>
      <w:r>
        <w:t>91</w:t>
      </w:r>
    </w:p>
    <w:p w14:paraId="62F7F1EA" w14:textId="77777777" w:rsidR="00631875" w:rsidRDefault="00B670DB">
      <w:pPr>
        <w:pStyle w:val="Nadpis3"/>
        <w:spacing w:line="179" w:lineRule="exact"/>
      </w:pPr>
      <w:r>
        <w:t>277</w:t>
      </w:r>
      <w:r>
        <w:rPr>
          <w:spacing w:val="-3"/>
        </w:rPr>
        <w:t xml:space="preserve"> </w:t>
      </w:r>
      <w:r>
        <w:t>41</w:t>
      </w:r>
    </w:p>
    <w:p w14:paraId="5D089032" w14:textId="77777777" w:rsidR="00631875" w:rsidRDefault="00B670DB">
      <w:pPr>
        <w:pStyle w:val="Nadpis3"/>
        <w:spacing w:before="140"/>
      </w:pPr>
      <w:r>
        <w:t>00662178</w:t>
      </w:r>
    </w:p>
    <w:p w14:paraId="2C90C779" w14:textId="77777777" w:rsidR="00631875" w:rsidRDefault="00B670DB">
      <w:pPr>
        <w:pStyle w:val="Nadpis3"/>
        <w:spacing w:before="50"/>
      </w:pPr>
      <w:r>
        <w:t>Obec</w:t>
      </w:r>
    </w:p>
    <w:p w14:paraId="494149B8" w14:textId="77777777" w:rsidR="00631875" w:rsidRDefault="00631875">
      <w:pPr>
        <w:sectPr w:rsidR="00631875">
          <w:type w:val="continuous"/>
          <w:pgSz w:w="11900" w:h="16840"/>
          <w:pgMar w:top="420" w:right="280" w:bottom="280" w:left="280" w:header="708" w:footer="708" w:gutter="0"/>
          <w:cols w:num="2" w:space="708" w:equalWidth="0">
            <w:col w:w="1302" w:space="98"/>
            <w:col w:w="9940"/>
          </w:cols>
        </w:sectPr>
      </w:pPr>
    </w:p>
    <w:p w14:paraId="68B5ECBC" w14:textId="77777777" w:rsidR="00631875" w:rsidRDefault="00631875">
      <w:pPr>
        <w:pStyle w:val="Zkladntext"/>
        <w:spacing w:before="5"/>
        <w:rPr>
          <w:sz w:val="21"/>
        </w:rPr>
      </w:pPr>
    </w:p>
    <w:p w14:paraId="2647E0C9" w14:textId="77777777" w:rsidR="00631875" w:rsidRDefault="00D54B78">
      <w:pPr>
        <w:pStyle w:val="Zkladn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4BCCFB" wp14:editId="43038DDA">
                <wp:extent cx="7073900" cy="254000"/>
                <wp:effectExtent l="3175" t="1905" r="0" b="127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C708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BCCFB" id="docshape2" o:spid="_x0000_s1027" type="#_x0000_t202" style="width:5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F47g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" fillcolor="#bfe4ff" stroked="f">
                <v:textbox inset="0,0,0,0">
                  <w:txbxContent>
                    <w:p w14:paraId="2874C708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Kontaktní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7357E" w14:textId="77777777" w:rsidR="00631875" w:rsidRDefault="00B670DB">
      <w:pPr>
        <w:pStyle w:val="Nadpis3"/>
        <w:tabs>
          <w:tab w:val="right" w:pos="2520"/>
        </w:tabs>
        <w:spacing w:before="163"/>
      </w:pPr>
      <w:r>
        <w:t>Telefon</w:t>
      </w:r>
      <w:r>
        <w:rPr>
          <w:rFonts w:ascii="Times New Roman"/>
        </w:rPr>
        <w:tab/>
      </w:r>
      <w:r>
        <w:t>315685074</w:t>
      </w:r>
    </w:p>
    <w:p w14:paraId="141BFEA3" w14:textId="79DC3361" w:rsidR="00631875" w:rsidRDefault="00B670DB">
      <w:pPr>
        <w:pStyle w:val="Nadpis3"/>
        <w:tabs>
          <w:tab w:val="left" w:pos="1519"/>
        </w:tabs>
        <w:spacing w:before="50"/>
      </w:pPr>
      <w:r>
        <w:t>E-mail</w:t>
      </w:r>
      <w:r>
        <w:tab/>
      </w:r>
      <w:hyperlink r:id="rId8" w:history="1">
        <w:r w:rsidR="00B33039" w:rsidRPr="00267705">
          <w:rPr>
            <w:rStyle w:val="Hypertextovodkaz"/>
          </w:rPr>
          <w:t>obec.tuhan@seznam.cz</w:t>
        </w:r>
      </w:hyperlink>
    </w:p>
    <w:p w14:paraId="11048138" w14:textId="77777777" w:rsidR="00631875" w:rsidRDefault="00631875">
      <w:pPr>
        <w:pStyle w:val="Zkladntext"/>
        <w:rPr>
          <w:sz w:val="20"/>
        </w:rPr>
      </w:pPr>
    </w:p>
    <w:p w14:paraId="74DDF830" w14:textId="77777777" w:rsidR="00631875" w:rsidRDefault="00631875">
      <w:pPr>
        <w:pStyle w:val="Zkladntext"/>
        <w:rPr>
          <w:sz w:val="20"/>
        </w:rPr>
      </w:pPr>
    </w:p>
    <w:p w14:paraId="02874825" w14:textId="77777777" w:rsidR="00631875" w:rsidRDefault="00631875">
      <w:pPr>
        <w:pStyle w:val="Zkladntext"/>
        <w:rPr>
          <w:sz w:val="20"/>
        </w:rPr>
      </w:pPr>
    </w:p>
    <w:p w14:paraId="1AE76CEA" w14:textId="77777777" w:rsidR="00631875" w:rsidRDefault="00D54B78">
      <w:pPr>
        <w:pStyle w:val="Zkladn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65C7C6" wp14:editId="2DADE021">
                <wp:simplePos x="0" y="0"/>
                <wp:positionH relativeFrom="page">
                  <wp:posOffset>241300</wp:posOffset>
                </wp:positionH>
                <wp:positionV relativeFrom="paragraph">
                  <wp:posOffset>175895</wp:posOffset>
                </wp:positionV>
                <wp:extent cx="7073900" cy="25400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3CAF" w14:textId="10E988EC" w:rsidR="00631875" w:rsidRDefault="00B670DB">
                            <w:pPr>
                              <w:tabs>
                                <w:tab w:val="left" w:pos="10337"/>
                              </w:tabs>
                              <w:spacing w:before="88"/>
                              <w:ind w:left="6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Obsah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závěrečného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C7C6" id="docshape3" o:spid="_x0000_s1028" type="#_x0000_t202" style="position:absolute;margin-left:19pt;margin-top:13.85pt;width:557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6G7w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" fillcolor="#bfe4ff" stroked="f">
                <v:textbox inset="0,0,0,0">
                  <w:txbxContent>
                    <w:p w14:paraId="746E3CAF" w14:textId="10E988EC" w:rsidR="00631875" w:rsidRDefault="00B670DB">
                      <w:pPr>
                        <w:tabs>
                          <w:tab w:val="left" w:pos="10337"/>
                        </w:tabs>
                        <w:spacing w:before="88"/>
                        <w:ind w:left="6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Obsah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závěrečného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účtu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A0CB3" w14:textId="77777777" w:rsidR="00631875" w:rsidRPr="00285ABD" w:rsidRDefault="00631875">
      <w:pPr>
        <w:pStyle w:val="Zkladntext"/>
        <w:spacing w:before="6"/>
        <w:rPr>
          <w:sz w:val="18"/>
        </w:rPr>
      </w:pPr>
    </w:p>
    <w:p w14:paraId="3365E8C9" w14:textId="77777777" w:rsidR="004119AD" w:rsidRPr="00285ABD" w:rsidRDefault="004119AD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4119AD" w:rsidRPr="00285ABD" w14:paraId="06922FE1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7A02AAD" w14:textId="0F282509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Rozpočtové hospodaření - sumárně</w:t>
            </w:r>
          </w:p>
        </w:tc>
      </w:tr>
      <w:tr w:rsidR="004119AD" w:rsidRPr="00285ABD" w14:paraId="0411A3E2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14375F9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Daňové příjmy</w:t>
            </w:r>
          </w:p>
        </w:tc>
      </w:tr>
      <w:tr w:rsidR="004119AD" w:rsidRPr="00285ABD" w14:paraId="3179F003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3C8C116" w14:textId="23D19BC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Plnění celkových výdajů dle oddílů</w:t>
            </w:r>
          </w:p>
          <w:p w14:paraId="37A4345F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Porovnání příjmů a výdajů</w:t>
            </w:r>
          </w:p>
        </w:tc>
      </w:tr>
      <w:tr w:rsidR="004119AD" w:rsidRPr="00285ABD" w14:paraId="62303360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2DF97237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Analýza příjmů a výdajů po měsících</w:t>
            </w:r>
          </w:p>
          <w:p w14:paraId="6DB9202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Vyúčtování finančních vztahů ke státnímu rozpočtu, rozpočtům krajů, obcí, státních fondů a jiným rozpočtům</w:t>
            </w:r>
          </w:p>
          <w:p w14:paraId="5B1A435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Hospodářská činnost obce</w:t>
            </w:r>
          </w:p>
          <w:p w14:paraId="008F4F2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s majetkem</w:t>
            </w:r>
          </w:p>
          <w:p w14:paraId="2DF2067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Závazky a pohledávky obce</w:t>
            </w:r>
          </w:p>
          <w:p w14:paraId="476FEA88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příspěvkové organizace – Mateřská škola Tuhaň</w:t>
            </w:r>
          </w:p>
          <w:p w14:paraId="4801C1BE" w14:textId="13D301A4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Přezkoumání hospodaření obce Tuhaň za rok 202</w:t>
            </w:r>
            <w:r w:rsidR="009E29DB">
              <w:rPr>
                <w:i/>
                <w:iCs/>
                <w:sz w:val="24"/>
                <w:szCs w:val="24"/>
              </w:rPr>
              <w:t>1</w:t>
            </w:r>
          </w:p>
          <w:p w14:paraId="559F7AA0" w14:textId="43DA4416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Závěr</w:t>
            </w:r>
          </w:p>
        </w:tc>
      </w:tr>
      <w:tr w:rsidR="004119AD" w:rsidRPr="00285ABD" w14:paraId="4941F84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2BB5F40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19AD" w:rsidRPr="00285ABD" w14:paraId="4884CB8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1ABFBB65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E0F42B7" w14:textId="75074819" w:rsidR="004119AD" w:rsidRPr="00285ABD" w:rsidRDefault="004119AD">
      <w:pPr>
        <w:sectPr w:rsidR="004119AD" w:rsidRPr="00285ABD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0E57139" w14:textId="77777777" w:rsidR="005C6631" w:rsidRPr="00285ABD" w:rsidRDefault="005C6631">
      <w:pPr>
        <w:ind w:left="3310" w:right="3311"/>
        <w:jc w:val="center"/>
      </w:pPr>
    </w:p>
    <w:p w14:paraId="6A9BE820" w14:textId="77777777" w:rsidR="005C6631" w:rsidRPr="00285ABD" w:rsidRDefault="005C6631">
      <w:pPr>
        <w:ind w:left="3310" w:right="3311"/>
        <w:jc w:val="center"/>
      </w:pPr>
    </w:p>
    <w:p w14:paraId="42BD556A" w14:textId="77777777" w:rsidR="005C6631" w:rsidRPr="00285ABD" w:rsidRDefault="005C6631" w:rsidP="005C6631">
      <w:pPr>
        <w:jc w:val="center"/>
        <w:rPr>
          <w:b/>
          <w:sz w:val="26"/>
          <w:szCs w:val="26"/>
        </w:rPr>
      </w:pPr>
      <w:r w:rsidRPr="00285ABD">
        <w:rPr>
          <w:b/>
          <w:sz w:val="26"/>
          <w:szCs w:val="26"/>
        </w:rPr>
        <w:t>Rozpočtové hospodaření dle tříd – sumárně</w:t>
      </w:r>
    </w:p>
    <w:p w14:paraId="74829CAB" w14:textId="77777777" w:rsidR="005C6631" w:rsidRPr="00285ABD" w:rsidRDefault="005C6631" w:rsidP="005C6631">
      <w:pPr>
        <w:rPr>
          <w:b/>
          <w:sz w:val="26"/>
          <w:szCs w:val="26"/>
        </w:rPr>
      </w:pPr>
    </w:p>
    <w:p w14:paraId="6656E462" w14:textId="38F5FD23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  <w:r w:rsidRPr="00285ABD">
        <w:rPr>
          <w:rFonts w:ascii="Arial" w:hAnsi="Arial" w:cs="Arial"/>
          <w:i/>
          <w:sz w:val="26"/>
          <w:szCs w:val="26"/>
        </w:rPr>
        <w:t>Zastupitelstvo obce Tuhaň schválilo rozpočet obce pro rok 202</w:t>
      </w:r>
      <w:r w:rsidR="00AB2458">
        <w:rPr>
          <w:rFonts w:ascii="Arial" w:hAnsi="Arial" w:cs="Arial"/>
          <w:i/>
          <w:sz w:val="26"/>
          <w:szCs w:val="26"/>
        </w:rPr>
        <w:t>2</w:t>
      </w:r>
      <w:r w:rsidRPr="00285ABD">
        <w:rPr>
          <w:rFonts w:ascii="Arial" w:hAnsi="Arial" w:cs="Arial"/>
          <w:i/>
          <w:sz w:val="26"/>
          <w:szCs w:val="26"/>
        </w:rPr>
        <w:t xml:space="preserve"> dne </w:t>
      </w:r>
      <w:r w:rsidR="00D547AB">
        <w:rPr>
          <w:rFonts w:ascii="Arial" w:hAnsi="Arial" w:cs="Arial"/>
          <w:i/>
          <w:sz w:val="26"/>
          <w:szCs w:val="26"/>
        </w:rPr>
        <w:t>1</w:t>
      </w:r>
      <w:r w:rsidR="00AB2458">
        <w:rPr>
          <w:rFonts w:ascii="Arial" w:hAnsi="Arial" w:cs="Arial"/>
          <w:i/>
          <w:sz w:val="26"/>
          <w:szCs w:val="26"/>
        </w:rPr>
        <w:t>6</w:t>
      </w:r>
      <w:r w:rsidR="00D547AB">
        <w:rPr>
          <w:rFonts w:ascii="Arial" w:hAnsi="Arial" w:cs="Arial"/>
          <w:i/>
          <w:sz w:val="26"/>
          <w:szCs w:val="26"/>
        </w:rPr>
        <w:t>.3.202</w:t>
      </w:r>
      <w:r w:rsidR="00AB2458">
        <w:rPr>
          <w:rFonts w:ascii="Arial" w:hAnsi="Arial" w:cs="Arial"/>
          <w:i/>
          <w:sz w:val="26"/>
          <w:szCs w:val="26"/>
        </w:rPr>
        <w:t>2</w:t>
      </w:r>
      <w:r w:rsidRPr="00285ABD">
        <w:rPr>
          <w:rFonts w:ascii="Arial" w:hAnsi="Arial" w:cs="Arial"/>
          <w:i/>
          <w:sz w:val="26"/>
          <w:szCs w:val="26"/>
        </w:rPr>
        <w:t xml:space="preserve"> jako </w:t>
      </w:r>
      <w:r w:rsidR="00285ABD" w:rsidRPr="00285ABD">
        <w:rPr>
          <w:rFonts w:ascii="Arial" w:hAnsi="Arial" w:cs="Arial"/>
          <w:i/>
          <w:sz w:val="26"/>
          <w:szCs w:val="26"/>
        </w:rPr>
        <w:t>z</w:t>
      </w:r>
      <w:r w:rsidR="00AB2458">
        <w:rPr>
          <w:rFonts w:ascii="Arial" w:hAnsi="Arial" w:cs="Arial"/>
          <w:i/>
          <w:sz w:val="26"/>
          <w:szCs w:val="26"/>
        </w:rPr>
        <w:t>iskový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 ve výši </w:t>
      </w:r>
      <w:r w:rsidRPr="00285ABD">
        <w:rPr>
          <w:rFonts w:ascii="Arial" w:hAnsi="Arial" w:cs="Arial"/>
          <w:i/>
          <w:sz w:val="26"/>
          <w:szCs w:val="26"/>
        </w:rPr>
        <w:t>1</w:t>
      </w:r>
      <w:r w:rsidR="00AB2458">
        <w:rPr>
          <w:rFonts w:ascii="Arial" w:hAnsi="Arial" w:cs="Arial"/>
          <w:i/>
          <w:sz w:val="26"/>
          <w:szCs w:val="26"/>
        </w:rPr>
        <w:t>1</w:t>
      </w:r>
      <w:r w:rsidR="00D547AB">
        <w:rPr>
          <w:rFonts w:ascii="Arial" w:hAnsi="Arial" w:cs="Arial"/>
          <w:i/>
          <w:sz w:val="26"/>
          <w:szCs w:val="26"/>
        </w:rPr>
        <w:t>,</w:t>
      </w:r>
      <w:r w:rsidR="00AB2458">
        <w:rPr>
          <w:rFonts w:ascii="Arial" w:hAnsi="Arial" w:cs="Arial"/>
          <w:i/>
          <w:sz w:val="26"/>
          <w:szCs w:val="26"/>
        </w:rPr>
        <w:t>587.640,--</w:t>
      </w:r>
      <w:r w:rsidRPr="00285ABD">
        <w:rPr>
          <w:rFonts w:ascii="Arial" w:hAnsi="Arial" w:cs="Arial"/>
          <w:i/>
          <w:sz w:val="26"/>
          <w:szCs w:val="26"/>
        </w:rPr>
        <w:t xml:space="preserve"> Kč</w:t>
      </w:r>
      <w:r w:rsidR="00AB2458">
        <w:rPr>
          <w:rFonts w:ascii="Arial" w:hAnsi="Arial" w:cs="Arial"/>
          <w:i/>
          <w:sz w:val="26"/>
          <w:szCs w:val="26"/>
        </w:rPr>
        <w:t>;</w:t>
      </w:r>
      <w:r w:rsidRPr="00285ABD">
        <w:rPr>
          <w:rFonts w:ascii="Arial" w:hAnsi="Arial" w:cs="Arial"/>
          <w:i/>
          <w:sz w:val="26"/>
          <w:szCs w:val="26"/>
        </w:rPr>
        <w:t xml:space="preserve"> </w:t>
      </w:r>
      <w:r w:rsidR="00AB2458">
        <w:rPr>
          <w:rFonts w:ascii="Arial" w:hAnsi="Arial" w:cs="Arial"/>
          <w:i/>
          <w:sz w:val="26"/>
          <w:szCs w:val="26"/>
        </w:rPr>
        <w:t>zisk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 ve výši </w:t>
      </w:r>
      <w:r w:rsidR="00AB2458">
        <w:rPr>
          <w:rFonts w:ascii="Arial" w:hAnsi="Arial" w:cs="Arial"/>
          <w:i/>
          <w:sz w:val="26"/>
          <w:szCs w:val="26"/>
        </w:rPr>
        <w:t>466.906,--</w:t>
      </w:r>
      <w:r w:rsidR="00285ABD" w:rsidRPr="00285ABD">
        <w:rPr>
          <w:rFonts w:ascii="Arial" w:hAnsi="Arial" w:cs="Arial"/>
          <w:i/>
          <w:sz w:val="26"/>
          <w:szCs w:val="26"/>
        </w:rPr>
        <w:t>Kč</w:t>
      </w:r>
      <w:r w:rsidR="00AB2458">
        <w:rPr>
          <w:rFonts w:ascii="Arial" w:hAnsi="Arial" w:cs="Arial"/>
          <w:i/>
          <w:sz w:val="26"/>
          <w:szCs w:val="26"/>
        </w:rPr>
        <w:t xml:space="preserve">. </w:t>
      </w:r>
      <w:r w:rsidRPr="00285ABD">
        <w:rPr>
          <w:rFonts w:ascii="Arial" w:hAnsi="Arial" w:cs="Arial"/>
          <w:i/>
          <w:sz w:val="26"/>
          <w:szCs w:val="26"/>
        </w:rPr>
        <w:t>Od počátku roku do termínu schválení rozpočtu pro rok 202</w:t>
      </w:r>
      <w:r w:rsidR="00AB2458">
        <w:rPr>
          <w:rFonts w:ascii="Arial" w:hAnsi="Arial" w:cs="Arial"/>
          <w:i/>
          <w:sz w:val="26"/>
          <w:szCs w:val="26"/>
        </w:rPr>
        <w:t>2</w:t>
      </w:r>
      <w:r w:rsidRPr="00285ABD">
        <w:rPr>
          <w:rFonts w:ascii="Arial" w:hAnsi="Arial" w:cs="Arial"/>
          <w:i/>
          <w:sz w:val="26"/>
          <w:szCs w:val="26"/>
        </w:rPr>
        <w:t xml:space="preserve"> hospodařila obec Tuhaň v podmínkách rozpočtového provizoria. Zásady hospodaření obce v době rozpočtového provizoria byly schváleny </w:t>
      </w:r>
    </w:p>
    <w:p w14:paraId="2E846AEE" w14:textId="0B7B3D09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  <w:r w:rsidRPr="00285ABD">
        <w:rPr>
          <w:rFonts w:ascii="Arial" w:hAnsi="Arial" w:cs="Arial"/>
          <w:i/>
          <w:sz w:val="26"/>
          <w:szCs w:val="26"/>
        </w:rPr>
        <w:t xml:space="preserve">obecním zastupitelstvem dne </w:t>
      </w:r>
      <w:r w:rsidR="00D547AB">
        <w:rPr>
          <w:rFonts w:ascii="Arial" w:hAnsi="Arial" w:cs="Arial"/>
          <w:i/>
          <w:color w:val="000000"/>
          <w:sz w:val="26"/>
          <w:szCs w:val="26"/>
        </w:rPr>
        <w:t>1</w:t>
      </w:r>
      <w:r w:rsidR="00AB2458">
        <w:rPr>
          <w:rFonts w:ascii="Arial" w:hAnsi="Arial" w:cs="Arial"/>
          <w:i/>
          <w:color w:val="000000"/>
          <w:sz w:val="26"/>
          <w:szCs w:val="26"/>
        </w:rPr>
        <w:t>5</w:t>
      </w:r>
      <w:r w:rsidR="00D547AB">
        <w:rPr>
          <w:rFonts w:ascii="Arial" w:hAnsi="Arial" w:cs="Arial"/>
          <w:i/>
          <w:color w:val="000000"/>
          <w:sz w:val="26"/>
          <w:szCs w:val="26"/>
        </w:rPr>
        <w:t>.12.202</w:t>
      </w:r>
      <w:r w:rsidR="00AB2458">
        <w:rPr>
          <w:rFonts w:ascii="Arial" w:hAnsi="Arial" w:cs="Arial"/>
          <w:i/>
          <w:color w:val="000000"/>
          <w:sz w:val="26"/>
          <w:szCs w:val="26"/>
        </w:rPr>
        <w:t>1</w:t>
      </w:r>
      <w:r w:rsidRPr="00285ABD">
        <w:rPr>
          <w:rFonts w:ascii="Arial" w:hAnsi="Arial" w:cs="Arial"/>
          <w:i/>
          <w:sz w:val="26"/>
          <w:szCs w:val="26"/>
        </w:rPr>
        <w:t xml:space="preserve"> a stanoveny byly t</w:t>
      </w:r>
      <w:r w:rsidR="00285ABD" w:rsidRPr="00285ABD">
        <w:rPr>
          <w:rFonts w:ascii="Arial" w:hAnsi="Arial" w:cs="Arial"/>
          <w:i/>
          <w:sz w:val="26"/>
          <w:szCs w:val="26"/>
        </w:rPr>
        <w:t>a</w:t>
      </w:r>
      <w:r w:rsidRPr="00285ABD">
        <w:rPr>
          <w:rFonts w:ascii="Arial" w:hAnsi="Arial" w:cs="Arial"/>
          <w:i/>
          <w:sz w:val="26"/>
          <w:szCs w:val="26"/>
        </w:rPr>
        <w:t>to pravidla:</w:t>
      </w:r>
    </w:p>
    <w:p w14:paraId="2336C2B8" w14:textId="06D8DBBF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</w:p>
    <w:p w14:paraId="4872EC21" w14:textId="457FA825" w:rsidR="005C6631" w:rsidRPr="00285ABD" w:rsidRDefault="005C6631" w:rsidP="005C6631">
      <w:pPr>
        <w:pStyle w:val="Bezmezer"/>
        <w:rPr>
          <w:rFonts w:ascii="Arial" w:hAnsi="Arial" w:cs="Arial"/>
          <w:b/>
          <w:bCs/>
          <w:i/>
          <w:sz w:val="26"/>
          <w:szCs w:val="26"/>
        </w:rPr>
      </w:pPr>
      <w:r w:rsidRPr="00285ABD">
        <w:rPr>
          <w:rFonts w:ascii="Arial" w:hAnsi="Arial" w:cs="Arial"/>
          <w:b/>
          <w:bCs/>
          <w:i/>
          <w:sz w:val="26"/>
          <w:szCs w:val="26"/>
        </w:rPr>
        <w:t>čerpání výdajů do výše jedné dvanáctiny celkové roční částky v každém měsíci období rozpočtového provizoria podle rozpočtu minulého roku. Jedná se o výdaje:</w:t>
      </w:r>
    </w:p>
    <w:p w14:paraId="3FA63237" w14:textId="77777777" w:rsidR="005C6631" w:rsidRPr="00285ABD" w:rsidRDefault="005C6631">
      <w:pPr>
        <w:spacing w:line="164" w:lineRule="exact"/>
        <w:rPr>
          <w:sz w:val="16"/>
        </w:rPr>
      </w:pPr>
    </w:p>
    <w:p w14:paraId="0D8C678A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ind w:hanging="369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uvolnění prostředků na pravidelně se opakující výdaje a </w:t>
      </w:r>
    </w:p>
    <w:p w14:paraId="5E6CE063" w14:textId="77777777" w:rsidR="009554BB" w:rsidRPr="00285ABD" w:rsidRDefault="009554BB" w:rsidP="009554BB">
      <w:pPr>
        <w:pStyle w:val="Odstavecseseznamem"/>
        <w:tabs>
          <w:tab w:val="left" w:pos="1231"/>
          <w:tab w:val="left" w:pos="1232"/>
        </w:tabs>
        <w:ind w:left="1226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sjednané</w:t>
      </w:r>
      <w:r w:rsidRPr="00285ABD">
        <w:rPr>
          <w:i/>
          <w:iCs/>
          <w:color w:val="423D44"/>
          <w:spacing w:val="-3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závazky</w:t>
      </w:r>
    </w:p>
    <w:p w14:paraId="11E92C34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2"/>
          <w:tab w:val="left" w:pos="1223"/>
        </w:tabs>
        <w:spacing w:before="17"/>
        <w:ind w:left="122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zabezpečení chodu obce, než bude schválen</w:t>
      </w:r>
      <w:r w:rsidRPr="00285ABD">
        <w:rPr>
          <w:i/>
          <w:iCs/>
          <w:color w:val="423D44"/>
          <w:spacing w:val="-1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rozpočet</w:t>
      </w:r>
    </w:p>
    <w:p w14:paraId="3951927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spacing w:before="24" w:line="242" w:lineRule="auto"/>
        <w:ind w:right="519" w:hanging="369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423D44"/>
          <w:w w:val="105"/>
          <w:sz w:val="26"/>
          <w:szCs w:val="26"/>
        </w:rPr>
        <w:t>vo</w:t>
      </w:r>
      <w:r w:rsidRPr="00285ABD">
        <w:rPr>
          <w:i/>
          <w:iCs/>
          <w:color w:val="28232A"/>
          <w:w w:val="105"/>
          <w:sz w:val="26"/>
          <w:szCs w:val="26"/>
        </w:rPr>
        <w:t>ln</w:t>
      </w:r>
      <w:r w:rsidRPr="00285ABD">
        <w:rPr>
          <w:i/>
          <w:iCs/>
          <w:color w:val="423D44"/>
          <w:w w:val="105"/>
          <w:sz w:val="26"/>
          <w:szCs w:val="26"/>
        </w:rPr>
        <w:t>ění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pros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ře</w:t>
      </w:r>
      <w:r w:rsidRPr="00285ABD">
        <w:rPr>
          <w:i/>
          <w:iCs/>
          <w:color w:val="28232A"/>
          <w:spacing w:val="5"/>
          <w:w w:val="105"/>
          <w:sz w:val="26"/>
          <w:szCs w:val="26"/>
        </w:rPr>
        <w:t>d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ků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na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příspěvky</w:t>
      </w:r>
      <w:r w:rsidRPr="00285ABD">
        <w:rPr>
          <w:i/>
          <w:iCs/>
          <w:color w:val="423D44"/>
          <w:spacing w:val="-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zříze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</w:t>
      </w:r>
      <w:r w:rsidRPr="00285ABD">
        <w:rPr>
          <w:i/>
          <w:iCs/>
          <w:color w:val="28232A"/>
          <w:w w:val="105"/>
          <w:sz w:val="26"/>
          <w:szCs w:val="26"/>
        </w:rPr>
        <w:t>m</w:t>
      </w:r>
      <w:r w:rsidRPr="00285ABD">
        <w:rPr>
          <w:i/>
          <w:iCs/>
          <w:color w:val="28232A"/>
          <w:spacing w:val="-6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ebo</w:t>
      </w:r>
      <w:r w:rsidRPr="00285ABD">
        <w:rPr>
          <w:i/>
          <w:iCs/>
          <w:color w:val="423D44"/>
          <w:spacing w:val="-1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z</w:t>
      </w:r>
      <w:r w:rsidRPr="00285ABD">
        <w:rPr>
          <w:i/>
          <w:iCs/>
          <w:color w:val="423D44"/>
          <w:w w:val="105"/>
          <w:sz w:val="26"/>
          <w:szCs w:val="26"/>
        </w:rPr>
        <w:t>alože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ým</w:t>
      </w:r>
      <w:r w:rsidRPr="00285ABD">
        <w:rPr>
          <w:i/>
          <w:iCs/>
          <w:color w:val="423D44"/>
          <w:spacing w:val="-2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orga</w:t>
      </w:r>
      <w:r w:rsidRPr="00285ABD">
        <w:rPr>
          <w:i/>
          <w:iCs/>
          <w:color w:val="28232A"/>
          <w:spacing w:val="-3"/>
          <w:w w:val="105"/>
          <w:sz w:val="26"/>
          <w:szCs w:val="26"/>
        </w:rPr>
        <w:t>ni</w:t>
      </w:r>
      <w:r w:rsidRPr="00285ABD">
        <w:rPr>
          <w:i/>
          <w:iCs/>
          <w:color w:val="423D44"/>
          <w:spacing w:val="-3"/>
          <w:w w:val="105"/>
          <w:sz w:val="26"/>
          <w:szCs w:val="26"/>
        </w:rPr>
        <w:t>za</w:t>
      </w:r>
      <w:r w:rsidRPr="00285ABD">
        <w:rPr>
          <w:i/>
          <w:iCs/>
          <w:color w:val="423D44"/>
          <w:w w:val="105"/>
          <w:sz w:val="26"/>
          <w:szCs w:val="26"/>
        </w:rPr>
        <w:t>cím</w:t>
      </w:r>
      <w:r w:rsidRPr="00285ABD">
        <w:rPr>
          <w:i/>
          <w:iCs/>
          <w:color w:val="423D44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</w:t>
      </w:r>
      <w:r w:rsidRPr="00285ABD">
        <w:rPr>
          <w:i/>
          <w:iCs/>
          <w:color w:val="28232A"/>
          <w:w w:val="105"/>
          <w:sz w:val="26"/>
          <w:szCs w:val="26"/>
        </w:rPr>
        <w:t xml:space="preserve"> z</w:t>
      </w:r>
      <w:r w:rsidRPr="00285ABD">
        <w:rPr>
          <w:i/>
          <w:iCs/>
          <w:color w:val="423D44"/>
          <w:w w:val="105"/>
          <w:sz w:val="26"/>
          <w:szCs w:val="26"/>
        </w:rPr>
        <w:t>ajiš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ě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je</w:t>
      </w:r>
      <w:r w:rsidRPr="00285ABD">
        <w:rPr>
          <w:i/>
          <w:iCs/>
          <w:color w:val="423D44"/>
          <w:spacing w:val="-2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>jic</w:t>
      </w:r>
      <w:r w:rsidRPr="00285ABD">
        <w:rPr>
          <w:i/>
          <w:iCs/>
          <w:color w:val="28232A"/>
          <w:spacing w:val="-5"/>
          <w:w w:val="105"/>
          <w:sz w:val="26"/>
          <w:szCs w:val="26"/>
        </w:rPr>
        <w:t>h</w:t>
      </w:r>
      <w:r w:rsidRPr="00285ABD">
        <w:rPr>
          <w:i/>
          <w:iCs/>
          <w:color w:val="28232A"/>
          <w:spacing w:val="-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chodu</w:t>
      </w:r>
    </w:p>
    <w:p w14:paraId="096DD02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5"/>
          <w:tab w:val="left" w:pos="1226"/>
        </w:tabs>
        <w:spacing w:before="22" w:line="242" w:lineRule="auto"/>
        <w:ind w:left="1222" w:right="673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plnění na základě uzavřených smluvních vztahů vzniklých v minulých letech (splátky úvěrů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atd.),</w:t>
      </w:r>
    </w:p>
    <w:p w14:paraId="54D8377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3"/>
          <w:tab w:val="left" w:pos="1225"/>
        </w:tabs>
        <w:spacing w:before="21"/>
        <w:ind w:left="1224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10"/>
          <w:sz w:val="26"/>
          <w:szCs w:val="26"/>
        </w:rPr>
        <w:t>úhrady dodavatelských</w:t>
      </w:r>
      <w:r w:rsidRPr="00285ABD">
        <w:rPr>
          <w:i/>
          <w:iCs/>
          <w:color w:val="423D44"/>
          <w:spacing w:val="-25"/>
          <w:w w:val="110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10"/>
          <w:sz w:val="26"/>
          <w:szCs w:val="26"/>
        </w:rPr>
        <w:t>faktur</w:t>
      </w:r>
    </w:p>
    <w:p w14:paraId="05D4F0BB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17" w:line="242" w:lineRule="auto"/>
        <w:ind w:left="1208" w:right="27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z pracovněprávních vztahů (výplata mezd, odvody sociálního a zdravotního pojištění,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daní)</w:t>
      </w:r>
    </w:p>
    <w:p w14:paraId="5523EC4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2"/>
        <w:ind w:left="1215" w:hanging="362"/>
        <w:rPr>
          <w:i/>
          <w:iCs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vyplývajících z právních předpisů - např.vratky          dotací</w:t>
      </w:r>
      <w:r w:rsidRPr="00285ABD">
        <w:rPr>
          <w:i/>
          <w:iCs/>
          <w:color w:val="423D44"/>
          <w:spacing w:val="-3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 rámci finančního vypořádání</w:t>
      </w:r>
    </w:p>
    <w:p w14:paraId="5E2B6DE7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14"/>
          <w:tab w:val="left" w:pos="1216"/>
        </w:tabs>
        <w:spacing w:before="25"/>
        <w:ind w:left="1215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řešení výjimečných havarijních a krizových</w:t>
      </w:r>
      <w:r w:rsidRPr="00285ABD">
        <w:rPr>
          <w:i/>
          <w:iCs/>
          <w:color w:val="423D44"/>
          <w:spacing w:val="-4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situací</w:t>
      </w:r>
    </w:p>
    <w:p w14:paraId="43240D2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9" w:line="237" w:lineRule="auto"/>
        <w:ind w:left="1209" w:right="183" w:hanging="366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financování rozjetých investičních akcí, jejichž zastavení by znamenalo     pro obec další zvýšené náklady (nové investiční </w:t>
      </w:r>
    </w:p>
    <w:p w14:paraId="5919BA5B" w14:textId="77777777" w:rsidR="009554BB" w:rsidRPr="00285ABD" w:rsidRDefault="009554BB" w:rsidP="009554BB">
      <w:pPr>
        <w:pStyle w:val="Odstavecseseznamem"/>
        <w:tabs>
          <w:tab w:val="left" w:pos="1208"/>
          <w:tab w:val="left" w:pos="1209"/>
        </w:tabs>
        <w:spacing w:before="19" w:line="237" w:lineRule="auto"/>
        <w:ind w:left="1209" w:right="183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akce se v době rozpočtové</w:t>
      </w:r>
      <w:r w:rsidRPr="00285ABD">
        <w:rPr>
          <w:i/>
          <w:iCs/>
          <w:color w:val="28232A"/>
          <w:w w:val="105"/>
          <w:sz w:val="26"/>
          <w:szCs w:val="26"/>
        </w:rPr>
        <w:t>h</w:t>
      </w:r>
      <w:r w:rsidRPr="00285ABD">
        <w:rPr>
          <w:i/>
          <w:iCs/>
          <w:color w:val="423D44"/>
          <w:w w:val="105"/>
          <w:sz w:val="26"/>
          <w:szCs w:val="26"/>
        </w:rPr>
        <w:t>o provizoria nezačínají)</w:t>
      </w:r>
    </w:p>
    <w:p w14:paraId="4B0F147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4" w:line="247" w:lineRule="auto"/>
        <w:ind w:left="1215" w:right="841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čerpá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vý</w:t>
      </w:r>
      <w:r w:rsidRPr="00285ABD">
        <w:rPr>
          <w:i/>
          <w:iCs/>
          <w:color w:val="28232A"/>
          <w:w w:val="105"/>
          <w:sz w:val="26"/>
          <w:szCs w:val="26"/>
        </w:rPr>
        <w:t>d</w:t>
      </w:r>
      <w:r w:rsidRPr="00285ABD">
        <w:rPr>
          <w:i/>
          <w:iCs/>
          <w:color w:val="423D44"/>
          <w:w w:val="105"/>
          <w:sz w:val="26"/>
          <w:szCs w:val="26"/>
        </w:rPr>
        <w:t>ajů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spacing w:val="1"/>
          <w:w w:val="105"/>
          <w:sz w:val="26"/>
          <w:szCs w:val="26"/>
        </w:rPr>
        <w:t>a</w:t>
      </w:r>
      <w:r w:rsidRPr="00285ABD">
        <w:rPr>
          <w:i/>
          <w:iCs/>
          <w:color w:val="423D44"/>
          <w:spacing w:val="1"/>
          <w:w w:val="105"/>
          <w:sz w:val="26"/>
          <w:szCs w:val="26"/>
        </w:rPr>
        <w:t>kcí,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které</w:t>
      </w:r>
      <w:r w:rsidRPr="00285ABD">
        <w:rPr>
          <w:i/>
          <w:iCs/>
          <w:color w:val="423D44"/>
          <w:spacing w:val="-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3"/>
          <w:w w:val="105"/>
          <w:sz w:val="26"/>
          <w:szCs w:val="26"/>
        </w:rPr>
        <w:t>jso</w:t>
      </w:r>
      <w:r w:rsidRPr="00285ABD">
        <w:rPr>
          <w:i/>
          <w:iCs/>
          <w:color w:val="28232A"/>
          <w:spacing w:val="3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fina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covány</w:t>
      </w:r>
      <w:r w:rsidRPr="00285ABD">
        <w:rPr>
          <w:i/>
          <w:iCs/>
          <w:color w:val="423D44"/>
          <w:spacing w:val="-2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dotačních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itulů</w:t>
      </w:r>
      <w:r w:rsidRPr="00285ABD">
        <w:rPr>
          <w:i/>
          <w:iCs/>
          <w:color w:val="423D44"/>
          <w:spacing w:val="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</w:t>
      </w:r>
      <w:r w:rsidRPr="00285ABD">
        <w:rPr>
          <w:i/>
          <w:iCs/>
          <w:color w:val="423D44"/>
          <w:spacing w:val="-16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sou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l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ad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 harmo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ogra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e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 xml:space="preserve">m </w:t>
      </w:r>
      <w:r w:rsidRPr="00285ABD">
        <w:rPr>
          <w:i/>
          <w:iCs/>
          <w:color w:val="423D44"/>
          <w:w w:val="105"/>
          <w:sz w:val="26"/>
          <w:szCs w:val="26"/>
        </w:rPr>
        <w:t>programu, pří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adně s fina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čn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-3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lánem</w:t>
      </w:r>
    </w:p>
    <w:p w14:paraId="1FBF38B3" w14:textId="4BF52180" w:rsidR="005C6631" w:rsidRPr="00285ABD" w:rsidRDefault="005C6631">
      <w:pPr>
        <w:spacing w:line="164" w:lineRule="exact"/>
        <w:rPr>
          <w:sz w:val="16"/>
        </w:rPr>
      </w:pPr>
    </w:p>
    <w:p w14:paraId="16130139" w14:textId="72229363" w:rsidR="00CC4D45" w:rsidRPr="00285ABD" w:rsidRDefault="00CC4D45">
      <w:pPr>
        <w:spacing w:line="164" w:lineRule="exact"/>
        <w:rPr>
          <w:sz w:val="16"/>
        </w:rPr>
      </w:pPr>
    </w:p>
    <w:p w14:paraId="337D3932" w14:textId="6608134C" w:rsidR="00CC4D45" w:rsidRPr="00285ABD" w:rsidRDefault="00CC4D45">
      <w:pPr>
        <w:spacing w:line="164" w:lineRule="exact"/>
        <w:rPr>
          <w:sz w:val="16"/>
        </w:rPr>
      </w:pPr>
    </w:p>
    <w:p w14:paraId="5ED9262C" w14:textId="4B9A3E79" w:rsidR="00CC4D45" w:rsidRPr="00285ABD" w:rsidRDefault="00CC4D45">
      <w:pPr>
        <w:spacing w:line="164" w:lineRule="exact"/>
        <w:rPr>
          <w:sz w:val="16"/>
        </w:rPr>
      </w:pPr>
    </w:p>
    <w:p w14:paraId="775B95A6" w14:textId="0F88FE83" w:rsidR="00CC4D45" w:rsidRPr="00285ABD" w:rsidRDefault="00CC4D45">
      <w:pPr>
        <w:spacing w:line="164" w:lineRule="exact"/>
        <w:rPr>
          <w:sz w:val="16"/>
        </w:rPr>
      </w:pPr>
    </w:p>
    <w:p w14:paraId="1598AF26" w14:textId="1D840A31" w:rsidR="00CC4D45" w:rsidRPr="00285ABD" w:rsidRDefault="00CC4D45">
      <w:pPr>
        <w:spacing w:line="164" w:lineRule="exact"/>
        <w:rPr>
          <w:sz w:val="16"/>
        </w:rPr>
      </w:pPr>
    </w:p>
    <w:p w14:paraId="6D87B4EB" w14:textId="0A348147" w:rsidR="00CC4D45" w:rsidRPr="00285ABD" w:rsidRDefault="00CC4D45">
      <w:pPr>
        <w:spacing w:line="164" w:lineRule="exact"/>
        <w:rPr>
          <w:sz w:val="16"/>
        </w:rPr>
      </w:pPr>
    </w:p>
    <w:p w14:paraId="1B503578" w14:textId="6F200AAB" w:rsidR="00CC4D45" w:rsidRPr="00285ABD" w:rsidRDefault="00CC4D45">
      <w:pPr>
        <w:spacing w:line="164" w:lineRule="exact"/>
        <w:rPr>
          <w:sz w:val="16"/>
        </w:rPr>
      </w:pPr>
    </w:p>
    <w:p w14:paraId="3B46264D" w14:textId="0D382C45" w:rsidR="00CC4D45" w:rsidRPr="00285ABD" w:rsidRDefault="00CC4D45">
      <w:pPr>
        <w:spacing w:line="164" w:lineRule="exact"/>
        <w:rPr>
          <w:sz w:val="16"/>
        </w:rPr>
      </w:pPr>
    </w:p>
    <w:p w14:paraId="3F0713CE" w14:textId="0D8F9D48" w:rsidR="00CC4D45" w:rsidRPr="00285ABD" w:rsidRDefault="00CC4D45">
      <w:pPr>
        <w:spacing w:line="164" w:lineRule="exact"/>
        <w:rPr>
          <w:sz w:val="16"/>
        </w:rPr>
      </w:pPr>
    </w:p>
    <w:p w14:paraId="599185A8" w14:textId="3EC16834" w:rsidR="00CC4D45" w:rsidRPr="00285ABD" w:rsidRDefault="00CC4D45">
      <w:pPr>
        <w:spacing w:line="164" w:lineRule="exact"/>
        <w:rPr>
          <w:sz w:val="16"/>
        </w:rPr>
      </w:pPr>
    </w:p>
    <w:p w14:paraId="1CC77B7E" w14:textId="2BD95A21" w:rsidR="00CC4D45" w:rsidRPr="00285ABD" w:rsidRDefault="00CC4D45">
      <w:pPr>
        <w:spacing w:line="164" w:lineRule="exact"/>
        <w:rPr>
          <w:sz w:val="16"/>
        </w:rPr>
      </w:pPr>
    </w:p>
    <w:p w14:paraId="4C637729" w14:textId="48585974" w:rsidR="00CC4D45" w:rsidRDefault="00CC4D45">
      <w:pPr>
        <w:spacing w:line="164" w:lineRule="exact"/>
        <w:rPr>
          <w:sz w:val="16"/>
        </w:rPr>
      </w:pPr>
    </w:p>
    <w:p w14:paraId="006C8751" w14:textId="77777777" w:rsidR="00285ABD" w:rsidRPr="00285ABD" w:rsidRDefault="00285ABD">
      <w:pPr>
        <w:spacing w:line="164" w:lineRule="exact"/>
        <w:rPr>
          <w:sz w:val="16"/>
        </w:rPr>
      </w:pPr>
    </w:p>
    <w:p w14:paraId="72890C0E" w14:textId="0EA06EB3" w:rsidR="00CC4D45" w:rsidRPr="00285ABD" w:rsidRDefault="00CC4D45">
      <w:pPr>
        <w:spacing w:line="164" w:lineRule="exact"/>
        <w:rPr>
          <w:sz w:val="16"/>
        </w:rPr>
      </w:pPr>
    </w:p>
    <w:p w14:paraId="3BC37503" w14:textId="546CBF77" w:rsidR="00CC4D45" w:rsidRPr="00285ABD" w:rsidRDefault="00CC4D45">
      <w:pPr>
        <w:spacing w:line="164" w:lineRule="exact"/>
        <w:rPr>
          <w:sz w:val="16"/>
        </w:rPr>
      </w:pPr>
    </w:p>
    <w:p w14:paraId="6AFA2E17" w14:textId="1AC71DD8" w:rsidR="00CC4D45" w:rsidRPr="00285ABD" w:rsidRDefault="00CC4D45">
      <w:pPr>
        <w:spacing w:line="164" w:lineRule="exact"/>
        <w:rPr>
          <w:sz w:val="16"/>
        </w:rPr>
      </w:pPr>
    </w:p>
    <w:p w14:paraId="63D0BA1D" w14:textId="5980D1C9" w:rsidR="00CC4D45" w:rsidRPr="00285ABD" w:rsidRDefault="00CC4D45">
      <w:pPr>
        <w:spacing w:line="164" w:lineRule="exact"/>
        <w:rPr>
          <w:sz w:val="16"/>
        </w:rPr>
      </w:pPr>
    </w:p>
    <w:p w14:paraId="3DFCF166" w14:textId="2BC5A6AE" w:rsidR="00CC4D45" w:rsidRPr="00285ABD" w:rsidRDefault="00CC4D45">
      <w:pPr>
        <w:spacing w:line="164" w:lineRule="exact"/>
        <w:rPr>
          <w:sz w:val="16"/>
        </w:rPr>
      </w:pPr>
    </w:p>
    <w:p w14:paraId="589825C5" w14:textId="5FEDD81F" w:rsidR="00CC4D45" w:rsidRPr="00285ABD" w:rsidRDefault="00CC4D45">
      <w:pPr>
        <w:spacing w:line="164" w:lineRule="exact"/>
        <w:rPr>
          <w:sz w:val="16"/>
        </w:rPr>
      </w:pPr>
    </w:p>
    <w:p w14:paraId="42890A22" w14:textId="1E569145" w:rsidR="00CC4D45" w:rsidRPr="00285ABD" w:rsidRDefault="00CC4D45">
      <w:pPr>
        <w:spacing w:line="164" w:lineRule="exact"/>
        <w:rPr>
          <w:sz w:val="16"/>
        </w:rPr>
      </w:pPr>
    </w:p>
    <w:p w14:paraId="7A0FD283" w14:textId="4C0BF29C" w:rsidR="00CC4D45" w:rsidRDefault="00CC4D45">
      <w:pPr>
        <w:spacing w:line="164" w:lineRule="exact"/>
        <w:rPr>
          <w:sz w:val="16"/>
        </w:rPr>
      </w:pPr>
    </w:p>
    <w:p w14:paraId="016730CE" w14:textId="6EC7F20D" w:rsidR="00CC4D45" w:rsidRDefault="00CC4D45">
      <w:pPr>
        <w:spacing w:line="164" w:lineRule="exact"/>
        <w:rPr>
          <w:sz w:val="16"/>
        </w:rPr>
      </w:pPr>
    </w:p>
    <w:p w14:paraId="079DC4CE" w14:textId="4A93B707" w:rsidR="00CC4D45" w:rsidRDefault="00CC4D45">
      <w:pPr>
        <w:spacing w:line="164" w:lineRule="exact"/>
        <w:rPr>
          <w:sz w:val="16"/>
        </w:rPr>
      </w:pPr>
    </w:p>
    <w:p w14:paraId="1FE1571E" w14:textId="76D6EE3A" w:rsidR="00CC4D45" w:rsidRDefault="00CC4D45">
      <w:pPr>
        <w:spacing w:line="164" w:lineRule="exact"/>
        <w:rPr>
          <w:sz w:val="16"/>
        </w:rPr>
      </w:pPr>
    </w:p>
    <w:p w14:paraId="2E7E13B8" w14:textId="35C73C02" w:rsidR="00285ABD" w:rsidRDefault="00285ABD">
      <w:pPr>
        <w:spacing w:line="164" w:lineRule="exact"/>
        <w:rPr>
          <w:sz w:val="16"/>
        </w:rPr>
      </w:pPr>
    </w:p>
    <w:p w14:paraId="3755DB1D" w14:textId="377C95F2" w:rsidR="00285ABD" w:rsidRDefault="00285ABD">
      <w:pPr>
        <w:spacing w:line="164" w:lineRule="exact"/>
        <w:rPr>
          <w:sz w:val="16"/>
        </w:rPr>
      </w:pPr>
      <w:r>
        <w:rPr>
          <w:sz w:val="16"/>
        </w:rPr>
        <w:t>¨</w:t>
      </w:r>
    </w:p>
    <w:p w14:paraId="419130F7" w14:textId="7A105B94" w:rsidR="00285ABD" w:rsidRDefault="00285ABD">
      <w:pPr>
        <w:spacing w:line="164" w:lineRule="exact"/>
        <w:rPr>
          <w:sz w:val="16"/>
        </w:rPr>
      </w:pPr>
    </w:p>
    <w:p w14:paraId="0930A28B" w14:textId="77777777" w:rsidR="00AB2458" w:rsidRDefault="00AB2458">
      <w:pPr>
        <w:spacing w:line="164" w:lineRule="exact"/>
        <w:rPr>
          <w:sz w:val="16"/>
        </w:rPr>
      </w:pPr>
    </w:p>
    <w:p w14:paraId="6DC318A9" w14:textId="77777777" w:rsidR="00AB2458" w:rsidRDefault="00AB2458">
      <w:pPr>
        <w:spacing w:line="164" w:lineRule="exact"/>
        <w:rPr>
          <w:sz w:val="16"/>
        </w:rPr>
      </w:pPr>
    </w:p>
    <w:p w14:paraId="60963386" w14:textId="77777777" w:rsidR="00285ABD" w:rsidRDefault="00285ABD">
      <w:pPr>
        <w:spacing w:line="164" w:lineRule="exact"/>
        <w:rPr>
          <w:sz w:val="16"/>
        </w:rPr>
      </w:pPr>
    </w:p>
    <w:p w14:paraId="511EB1CC" w14:textId="77777777" w:rsidR="00CC4D45" w:rsidRDefault="00CC4D45">
      <w:pPr>
        <w:spacing w:line="164" w:lineRule="exact"/>
        <w:rPr>
          <w:sz w:val="16"/>
        </w:rPr>
      </w:pPr>
    </w:p>
    <w:p w14:paraId="398FB8E1" w14:textId="77777777" w:rsidR="0091222F" w:rsidRDefault="0091222F">
      <w:pPr>
        <w:spacing w:line="164" w:lineRule="exact"/>
        <w:rPr>
          <w:sz w:val="16"/>
        </w:rPr>
      </w:pPr>
    </w:p>
    <w:p w14:paraId="3C2D1DFA" w14:textId="77777777" w:rsidR="00063D11" w:rsidRDefault="00063D11">
      <w:pPr>
        <w:spacing w:line="164" w:lineRule="exact"/>
        <w:rPr>
          <w:sz w:val="16"/>
        </w:rPr>
      </w:pPr>
    </w:p>
    <w:p w14:paraId="2552D7DF" w14:textId="77777777" w:rsidR="00063D11" w:rsidRDefault="00063D11">
      <w:pPr>
        <w:spacing w:line="164" w:lineRule="exact"/>
        <w:rPr>
          <w:sz w:val="16"/>
        </w:rPr>
      </w:pPr>
    </w:p>
    <w:p w14:paraId="3408D759" w14:textId="77777777" w:rsidR="00063D11" w:rsidRDefault="00063D11">
      <w:pPr>
        <w:spacing w:line="164" w:lineRule="exact"/>
        <w:rPr>
          <w:sz w:val="16"/>
        </w:rPr>
      </w:pPr>
    </w:p>
    <w:p w14:paraId="21CFE3BE" w14:textId="77777777" w:rsidR="00063D11" w:rsidRDefault="00063D11">
      <w:pPr>
        <w:spacing w:line="164" w:lineRule="exact"/>
        <w:rPr>
          <w:sz w:val="16"/>
        </w:rPr>
      </w:pPr>
    </w:p>
    <w:p w14:paraId="7EA2FB29" w14:textId="77777777" w:rsidR="00063D11" w:rsidRDefault="00063D11">
      <w:pPr>
        <w:spacing w:line="164" w:lineRule="exact"/>
        <w:rPr>
          <w:sz w:val="16"/>
        </w:rPr>
      </w:pPr>
    </w:p>
    <w:tbl>
      <w:tblPr>
        <w:tblW w:w="10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04"/>
        <w:gridCol w:w="7373"/>
        <w:gridCol w:w="181"/>
        <w:gridCol w:w="181"/>
        <w:gridCol w:w="197"/>
        <w:gridCol w:w="181"/>
        <w:gridCol w:w="181"/>
        <w:gridCol w:w="181"/>
      </w:tblGrid>
      <w:tr w:rsidR="0091222F" w:rsidRPr="0091222F" w14:paraId="4B812D0D" w14:textId="77777777" w:rsidTr="0091222F">
        <w:trPr>
          <w:trHeight w:val="402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360"/>
              <w:gridCol w:w="760"/>
              <w:gridCol w:w="200"/>
              <w:gridCol w:w="1480"/>
              <w:gridCol w:w="2440"/>
              <w:gridCol w:w="1060"/>
              <w:gridCol w:w="460"/>
              <w:gridCol w:w="400"/>
            </w:tblGrid>
            <w:tr w:rsidR="00AB2458" w:rsidRPr="00AB2458" w14:paraId="10E1ABE5" w14:textId="77777777" w:rsidTr="00AB2458">
              <w:trPr>
                <w:trHeight w:val="402"/>
              </w:trPr>
              <w:tc>
                <w:tcPr>
                  <w:tcW w:w="3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1F90247" w14:textId="7DC30CD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</w:p>
              </w:tc>
              <w:tc>
                <w:tcPr>
                  <w:tcW w:w="6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8D93C0E" w14:textId="772B9EDB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</w:p>
              </w:tc>
            </w:tr>
            <w:tr w:rsidR="00AB2458" w:rsidRPr="00AB2458" w14:paraId="6AFE5DBA" w14:textId="77777777" w:rsidTr="00AB2458">
              <w:trPr>
                <w:trHeight w:val="402"/>
              </w:trPr>
              <w:tc>
                <w:tcPr>
                  <w:tcW w:w="97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C8C3C9E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lang w:val="cs-CZ" w:eastAsia="cs-CZ"/>
                    </w:rPr>
                    <w:t>Porovnání příjmů a výdajů</w:t>
                  </w:r>
                </w:p>
              </w:tc>
            </w:tr>
            <w:tr w:rsidR="00AB2458" w:rsidRPr="00AB2458" w14:paraId="2C89A218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B5E8AB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FCD99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3351FE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81669F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EB07C8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967D90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D5BEB7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64C1F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711D9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1157E822" w14:textId="77777777" w:rsidTr="00AB2458">
              <w:trPr>
                <w:trHeight w:val="54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71C43F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2674A7E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Období: 12/2022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FA1AAB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1F6B13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5B990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D09CB2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BC3607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4E122BEB" w14:textId="77777777" w:rsidTr="00AB2458">
              <w:trPr>
                <w:trHeight w:val="58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471176C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319C777B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Měsíc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5AA07D3A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Příjmy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59F10837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Výdaje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D5004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782C30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43EE1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5C78AA9B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2BB35C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98C93D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Leden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11124AE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1 293 301,21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B9052C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529 412,07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083A48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B0B91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B8A40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19803EAE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35D9E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8F4FB0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Únor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94E6D3E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1 002 464,85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C1C47B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671 531,28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9B7E2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442F8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DF59AE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58B52AF8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F1643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29E650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Březen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94BC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1 788 734,48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779AB4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1 851 786,67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76E44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91F5007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4E0225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460BE617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93E4AB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C5AB3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Duben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B466188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991 023,22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185E3F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1 203 631,38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E46770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860F147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151678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1AD2E8E5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186DAC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D8480C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Květen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F4E1742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1 086 090,16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1DF1034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781 343,98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7D4A7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29EC48C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FE6F85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46E27C41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83D5C4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508F2E4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35B0765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1 622 689,83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377D1D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772 210,51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C7B00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CB9DFD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CD953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51BE0208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C5AD9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FA0905C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Červenec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DCED67D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1 901 157,89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0754AC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704 450,28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482D78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B05060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C5CFB4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23C3A18D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60DE5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C3ED65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Srpen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1B0E767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1 032 068,86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AAA10BE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797 297,71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5116F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EA3E85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36D50D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3D85FF66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19565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E1249AF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Září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EA17EA3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1 544 895,03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48418AB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779 330,69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B32FB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3A3FE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2FC4E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7FDB447B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A3B555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70707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Říjen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9694D7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1 042 818,41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2D8C444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8 236 253,23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EE151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AC93B0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FAAA07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5279C5D0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DF0CB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F7567F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Listopad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7BDF856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1 129 710,43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ECEFE8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2 069 540,54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BC6A00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3B7038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B4CF5AC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7E5AC302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A69FFF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54AE8A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Prosinec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6B8A0BF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1 825 202,78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3FBBD91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1 081 963,85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A4390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2C4A63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2E7C13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78453773" w14:textId="77777777" w:rsidTr="00AB2458">
              <w:trPr>
                <w:trHeight w:val="4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F8295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D5629E6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CELKEM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D9220D1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16 260 157,15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A01B79C" w14:textId="77777777" w:rsidR="00AB2458" w:rsidRPr="00AB2458" w:rsidRDefault="00AB2458" w:rsidP="00AB2458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AB245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19 478 752,19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EEDB2A9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EBF92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AC30FE3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AB2458" w:rsidRPr="00AB2458" w14:paraId="49B8A082" w14:textId="77777777" w:rsidTr="00AB2458">
              <w:trPr>
                <w:trHeight w:val="1002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6D3BA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9544E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818C0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4E63CF7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FBDA7B3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D73AF2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FD233D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3DC661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F074AB" w14:textId="77777777" w:rsidR="00AB2458" w:rsidRPr="00AB2458" w:rsidRDefault="00AB2458" w:rsidP="00AB2458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AB2458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</w:tbl>
          <w:p w14:paraId="2A77A852" w14:textId="4441F8AF" w:rsidR="0091222F" w:rsidRPr="0091222F" w:rsidRDefault="0091222F" w:rsidP="0091222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</w:tr>
      <w:tr w:rsidR="0091222F" w:rsidRPr="0091222F" w14:paraId="43CFC233" w14:textId="77777777" w:rsidTr="00285ABD">
        <w:trPr>
          <w:trHeight w:val="54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364DF5" w14:textId="52E5550E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D0A70" w14:textId="6CD665F1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tbl>
            <w:tblPr>
              <w:tblW w:w="83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1575"/>
              <w:gridCol w:w="1198"/>
              <w:gridCol w:w="1198"/>
              <w:gridCol w:w="462"/>
              <w:gridCol w:w="393"/>
              <w:gridCol w:w="345"/>
            </w:tblGrid>
            <w:tr w:rsidR="00FB3993" w:rsidRPr="00B33039" w14:paraId="040CB08A" w14:textId="77777777" w:rsidTr="00063D11">
              <w:trPr>
                <w:trHeight w:val="233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20A7C5B" w14:textId="114F87EC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27518D78" w14:textId="5B2798BA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AD095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F4C12C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79B49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C12ADB9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39F5F0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197B39ED" w14:textId="77777777" w:rsidTr="00AB2458">
              <w:trPr>
                <w:trHeight w:val="18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DD455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4B9348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21F67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F8122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DC8E5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C4CD62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C16CE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282C57FA" w14:textId="77777777" w:rsidTr="00FB3993">
              <w:trPr>
                <w:trHeight w:val="18"/>
              </w:trPr>
              <w:tc>
                <w:tcPr>
                  <w:tcW w:w="832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69FD6F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290DD76C" w14:textId="77777777" w:rsidTr="00AB2458">
              <w:trPr>
                <w:trHeight w:val="76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37E4B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4D3019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33AE1B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F2BB0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FE755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E8EE2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058D6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61B72224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0E168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E8275F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F5089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57134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8B216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8E0088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6983648A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9A5BCE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 DAŇOVÉ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4C02F7" w14:textId="27860C0C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11 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110</w:t>
                  </w: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450</w:t>
                  </w: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,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35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1AA7E7" w14:textId="1661057E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11 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766</w:t>
                  </w: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114</w:t>
                  </w: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,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72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A83197" w14:textId="2C09D73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4 368 828,30</w:t>
                  </w:r>
                </w:p>
              </w:tc>
            </w:tr>
            <w:tr w:rsidR="00B33039" w:rsidRPr="00B33039" w14:paraId="1FDF7F8F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B4F78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 NEDAŇOVÉ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898189" w14:textId="5579555B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869 531,95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3B504A" w14:textId="75EC4C5D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935 533,56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8419D4" w14:textId="1E9C79CF" w:rsidR="00B33039" w:rsidRPr="00B33039" w:rsidRDefault="001C2941" w:rsidP="001C294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  1 262 727,88</w:t>
                  </w:r>
                </w:p>
              </w:tc>
            </w:tr>
            <w:tr w:rsidR="00B33039" w:rsidRPr="00B33039" w14:paraId="1A91DE0F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C2D4480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3 KAPITÁLOVÉ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A9BB24" w14:textId="7DE10FF3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130 780,00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7D2959" w14:textId="30311FE5" w:rsidR="00B33039" w:rsidRPr="00B33039" w:rsidRDefault="001C2941" w:rsidP="001C2941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  3 865 380,00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5A809F0" w14:textId="1BB59419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79 250,00</w:t>
                  </w:r>
                </w:p>
              </w:tc>
            </w:tr>
            <w:tr w:rsidR="00B33039" w:rsidRPr="00B33039" w14:paraId="3C244260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009CD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 PŘIJATÉ TRANSFERY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8D070B" w14:textId="27E7E073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1 855 344,60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8541A45" w14:textId="390193DC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r w:rsidR="001C2941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425 671,20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80AAC6" w14:textId="7003D557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549 350,97</w:t>
                  </w:r>
                </w:p>
              </w:tc>
            </w:tr>
            <w:tr w:rsidR="00B33039" w:rsidRPr="00B33039" w14:paraId="1FCA411F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6132B8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Příjmy celkem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7A8F6C" w14:textId="2DD32033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13 966 106,90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DCFBD9" w14:textId="727AA05B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16 992 699,48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B696F6" w14:textId="15B78722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16 260 157,15</w:t>
                  </w:r>
                </w:p>
              </w:tc>
            </w:tr>
            <w:tr w:rsidR="00FB3993" w:rsidRPr="00B33039" w14:paraId="153AAC9D" w14:textId="77777777" w:rsidTr="00AB2458">
              <w:trPr>
                <w:trHeight w:val="251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310F5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27391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1C67DE0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6D7D5A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2BB13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39A2F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2E4C88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20D8ED55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FCC72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70B48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CB647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5D9B12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B6EC89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11258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195EC1B8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15881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5 BĚŽNÉ 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125BED" w14:textId="0D46745A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9 253 964,23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5D8C2F" w14:textId="5775E3B1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8 440 450,66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D7AEEF" w14:textId="12B10B7E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10 360 608,27</w:t>
                  </w:r>
                </w:p>
              </w:tc>
            </w:tr>
            <w:tr w:rsidR="00B33039" w:rsidRPr="00B33039" w14:paraId="17C0DA08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3A80D7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6 KAPITÁLOVÉ 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6D9F81" w14:textId="470A0730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2 090 304,42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8D0B2E" w14:textId="172320C1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2 301 891,95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F2AC18" w14:textId="3E167D1D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9 118 143,92</w:t>
                  </w:r>
                </w:p>
              </w:tc>
            </w:tr>
            <w:tr w:rsidR="00B33039" w:rsidRPr="00B33039" w14:paraId="00E83708" w14:textId="77777777" w:rsidTr="00AB2458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79190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Výdaje celkem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CC3181C" w14:textId="541E7E63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11 344 268,65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380C4D6" w14:textId="3CE3364E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10 742 342,61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0C1758" w14:textId="7EC277AB" w:rsidR="00B33039" w:rsidRPr="00B33039" w:rsidRDefault="001C2941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19 478 752,19</w:t>
                  </w:r>
                </w:p>
              </w:tc>
            </w:tr>
            <w:tr w:rsidR="00FB3993" w:rsidRPr="00B33039" w14:paraId="519D58D2" w14:textId="77777777" w:rsidTr="00AB2458">
              <w:trPr>
                <w:trHeight w:val="566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93D9E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1ACB3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4F28B37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D3AA7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3EE61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E0D611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25352D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</w:tbl>
          <w:p w14:paraId="0719F112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9F40333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ED1D70B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62682021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B1DA7CC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0E2972D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4FACB885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04D971D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D0763B7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3BF4DE2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tbl>
            <w:tblPr>
              <w:tblW w:w="8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360"/>
              <w:gridCol w:w="1020"/>
              <w:gridCol w:w="1020"/>
              <w:gridCol w:w="1960"/>
              <w:gridCol w:w="1020"/>
              <w:gridCol w:w="1020"/>
              <w:gridCol w:w="160"/>
              <w:gridCol w:w="400"/>
            </w:tblGrid>
            <w:tr w:rsidR="008204F6" w:rsidRPr="008204F6" w14:paraId="779AB542" w14:textId="77777777" w:rsidTr="008204F6">
              <w:trPr>
                <w:trHeight w:val="402"/>
              </w:trPr>
              <w:tc>
                <w:tcPr>
                  <w:tcW w:w="84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1C66A5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lang w:val="cs-CZ" w:eastAsia="cs-CZ"/>
                    </w:rPr>
                    <w:t>Porovnání plnění sdílených daní</w:t>
                  </w:r>
                </w:p>
              </w:tc>
            </w:tr>
            <w:tr w:rsidR="008204F6" w:rsidRPr="008204F6" w14:paraId="2BD36928" w14:textId="77777777" w:rsidTr="008204F6">
              <w:trPr>
                <w:trHeight w:val="7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28A5B5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69C6A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F5D8F8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916AB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B72F3D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9C2BA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4450B6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D906E5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5EA628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01CDDDD5" w14:textId="77777777" w:rsidTr="008204F6">
              <w:trPr>
                <w:trHeight w:val="58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875E444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0DC30283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Měsíc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0D440E18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2020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06DD7288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2021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787F8DA4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2022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69BC4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6982D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A87AC6C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1C3F8C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C3101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Leden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60D91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726 260,30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762100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825 738,31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CDCD351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813 129,31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A3ADD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85185D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4C0D351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EE6A9F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27D493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Únor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6F0C63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782 317,53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E3B156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768 833,27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BB09F07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846 069,55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D1B97E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C5EA79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4BB98A5A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477761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5FAE60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Březen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557ED9D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1 668 071,47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943940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927 697,33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0928AEA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1 720 153,06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E7F997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E5EF3BD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3553F001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FD7FB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19E507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Duben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3740AF1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517 420,08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D4B1B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498 376,19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B398F7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709 270,67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003ED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782C99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7696651E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02B2B1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21955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Květen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6BA949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451 328,08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F4A3E93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672 487,30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E4F33F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924 054,55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8A5FA8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847556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82C81BE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2B219ED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5994D7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53DF38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577 919,31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4B440FA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1 026 646,87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2D7130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1 133 084,88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5C2B63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F92C7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598ED356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7A10B0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BDF38C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Červenec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913807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890 466,00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71F3E4F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1 214 806,49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4A62767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1 606 633,90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4277EE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1FFB350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62715482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74E6AD3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664FFA9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Srpen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B0DC8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742 979,81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08CA55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781 197,94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B470DEC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885 889,13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FEDF810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527C24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DA9F036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0C3DA7E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A1D063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Září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EC46425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1 038 725,51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F42B4C9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1 094 090,24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D1E589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1 307 453,74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395CF8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B04DE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F73448A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B71182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CB8E736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Říjen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C8AE84C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703 893,93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7FE71B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752 078,68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75E6076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858 556,31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A771E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4CA4985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3E75A733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193814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68917D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Listopad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464F611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808 174,41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040A4FF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854 498,66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B0694AB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1 045 377,67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6822949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A767BBC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16D4EFC8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29C2971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BEEACB0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Prosinec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63D793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1 087 742,52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51CACA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1 284 164,85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7DD7D8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1 384 191,36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7265FB7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632D2F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42302E1E" w14:textId="77777777" w:rsidTr="008204F6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FF843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280843B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CELKEM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75D9923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9 995 298,95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CC8AC0E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10 700 616,13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97D74D7" w14:textId="77777777" w:rsidR="008204F6" w:rsidRPr="008204F6" w:rsidRDefault="008204F6" w:rsidP="008204F6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8204F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13 233 864,13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F8618D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FC34B65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8204F6" w:rsidRPr="008204F6" w14:paraId="795F31EC" w14:textId="77777777" w:rsidTr="008204F6">
              <w:trPr>
                <w:trHeight w:val="10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D66193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E2A83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5C90F5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3209AD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EAA29A8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10CFCE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4E1E7A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F406E2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9B900C3" w14:textId="77777777" w:rsidR="008204F6" w:rsidRPr="008204F6" w:rsidRDefault="008204F6" w:rsidP="008204F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8204F6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</w:tbl>
          <w:p w14:paraId="15598BB8" w14:textId="7F895CF0" w:rsidR="00FB3993" w:rsidRPr="0091222F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1D1E9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lastRenderedPageBreak/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E96BD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981E3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8C845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7BAA2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91222F" w:rsidRPr="0091222F" w14:paraId="4382DD24" w14:textId="77777777" w:rsidTr="0091222F">
        <w:trPr>
          <w:trHeight w:val="100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86CC7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720369" w14:textId="5F3B4A2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F98306" w14:textId="7AC8EACA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459A4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FC7F6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70AF9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CCDCC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FCEB1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9565C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541BF3AF" w14:textId="2BFDBD1A" w:rsidR="0091222F" w:rsidRDefault="0091222F">
      <w:pPr>
        <w:spacing w:line="164" w:lineRule="exact"/>
        <w:rPr>
          <w:sz w:val="16"/>
        </w:rPr>
        <w:sectPr w:rsidR="0091222F" w:rsidSect="005C6631">
          <w:footerReference w:type="default" r:id="rId9"/>
          <w:pgSz w:w="11900" w:h="16840"/>
          <w:pgMar w:top="720" w:right="720" w:bottom="720" w:left="720" w:header="0" w:footer="400" w:gutter="0"/>
          <w:pgNumType w:start="1"/>
          <w:cols w:space="708"/>
          <w:docGrid w:linePitch="299"/>
        </w:sectPr>
      </w:pPr>
    </w:p>
    <w:p w14:paraId="0F923D53" w14:textId="0EC9DA33" w:rsidR="00FF4AC2" w:rsidRPr="00106705" w:rsidRDefault="00C308A7" w:rsidP="00710A68">
      <w:pPr>
        <w:tabs>
          <w:tab w:val="left" w:pos="1785"/>
        </w:tabs>
        <w:jc w:val="center"/>
        <w:rPr>
          <w:b/>
          <w:bCs/>
          <w:sz w:val="24"/>
          <w:szCs w:val="24"/>
        </w:rPr>
      </w:pPr>
      <w:r w:rsidRPr="00106705">
        <w:rPr>
          <w:b/>
          <w:bCs/>
          <w:sz w:val="24"/>
          <w:szCs w:val="24"/>
        </w:rPr>
        <w:lastRenderedPageBreak/>
        <w:t>Porovnání výnosových a nákladových účtů</w:t>
      </w:r>
    </w:p>
    <w:p w14:paraId="61AFB588" w14:textId="77777777" w:rsidR="00FF4AC2" w:rsidRPr="00106705" w:rsidRDefault="00FF4AC2" w:rsidP="00E715BB">
      <w:pPr>
        <w:pStyle w:val="Zkladntext"/>
        <w:jc w:val="center"/>
        <w:rPr>
          <w:b/>
          <w:bCs/>
          <w:sz w:val="24"/>
          <w:szCs w:val="24"/>
        </w:rPr>
      </w:pPr>
    </w:p>
    <w:p w14:paraId="2CC5D196" w14:textId="7847485B" w:rsidR="0085447F" w:rsidRPr="00E715BB" w:rsidRDefault="00E715BB" w:rsidP="00E715BB">
      <w:pPr>
        <w:pStyle w:val="Zkladntext"/>
        <w:jc w:val="center"/>
        <w:rPr>
          <w:b/>
          <w:bCs/>
          <w:sz w:val="24"/>
          <w:szCs w:val="24"/>
        </w:rPr>
      </w:pPr>
      <w:r w:rsidRPr="00106705">
        <w:rPr>
          <w:b/>
          <w:bCs/>
          <w:sz w:val="24"/>
          <w:szCs w:val="24"/>
        </w:rPr>
        <w:t>Výnosové účty</w:t>
      </w:r>
    </w:p>
    <w:p w14:paraId="7B21E765" w14:textId="5EB70DBE" w:rsidR="00E715BB" w:rsidRDefault="00E715BB">
      <w:pPr>
        <w:pStyle w:val="Zkladntext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2099"/>
        <w:gridCol w:w="2099"/>
        <w:gridCol w:w="2099"/>
      </w:tblGrid>
      <w:tr w:rsidR="00FF4AC2" w14:paraId="59FBC6F2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64B29F42" w14:textId="77777777" w:rsidR="00FF4AC2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33949832" w14:textId="64A6049F" w:rsidR="00FF4AC2" w:rsidRPr="002A494F" w:rsidRDefault="00C308A7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</w:t>
            </w:r>
            <w:r w:rsidR="00A9571E" w:rsidRPr="002A494F">
              <w:rPr>
                <w:b/>
                <w:bCs/>
                <w:sz w:val="18"/>
              </w:rPr>
              <w:t>20</w:t>
            </w:r>
          </w:p>
        </w:tc>
        <w:tc>
          <w:tcPr>
            <w:tcW w:w="2099" w:type="dxa"/>
            <w:vAlign w:val="center"/>
          </w:tcPr>
          <w:p w14:paraId="669F7B3F" w14:textId="7EC4FED9" w:rsidR="00FF4AC2" w:rsidRPr="002A494F" w:rsidRDefault="00C308A7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202</w:t>
            </w:r>
            <w:r w:rsidR="00A9571E" w:rsidRPr="002A494F">
              <w:rPr>
                <w:b/>
                <w:bCs/>
                <w:sz w:val="18"/>
              </w:rPr>
              <w:t>1</w:t>
            </w:r>
          </w:p>
        </w:tc>
        <w:tc>
          <w:tcPr>
            <w:tcW w:w="2099" w:type="dxa"/>
            <w:vAlign w:val="center"/>
          </w:tcPr>
          <w:p w14:paraId="0F480BDD" w14:textId="33BE0A17" w:rsidR="00FF4AC2" w:rsidRPr="002A494F" w:rsidRDefault="00C308A7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202</w:t>
            </w:r>
            <w:r w:rsidR="00A9571E" w:rsidRPr="002A494F">
              <w:rPr>
                <w:b/>
                <w:bCs/>
                <w:sz w:val="18"/>
              </w:rPr>
              <w:t>2</w:t>
            </w:r>
          </w:p>
        </w:tc>
      </w:tr>
      <w:tr w:rsidR="00E715BB" w14:paraId="3422FE77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46EAAF7" w14:textId="65F6724D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601  Výnosy z prodeje vlastních výrobků</w:t>
            </w:r>
          </w:p>
        </w:tc>
        <w:tc>
          <w:tcPr>
            <w:tcW w:w="2099" w:type="dxa"/>
            <w:vAlign w:val="center"/>
          </w:tcPr>
          <w:p w14:paraId="64A18FAF" w14:textId="3D22DBE3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25121121" w14:textId="02718C7F" w:rsidR="00E715BB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4127EFB0" w14:textId="73AC6EB5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1 140,00</w:t>
            </w:r>
          </w:p>
        </w:tc>
      </w:tr>
      <w:tr w:rsidR="00E715BB" w14:paraId="1127021C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D88F8AB" w14:textId="2B34934F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602  Výnosy z prodeje služeb</w:t>
            </w:r>
          </w:p>
        </w:tc>
        <w:tc>
          <w:tcPr>
            <w:tcW w:w="2099" w:type="dxa"/>
            <w:vAlign w:val="center"/>
          </w:tcPr>
          <w:p w14:paraId="4AB87F01" w14:textId="77CF6D30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92 794</w:t>
            </w:r>
            <w:r w:rsidR="00BC375B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22ED1CC3" w14:textId="4ADB11AD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105 900,00</w:t>
            </w:r>
          </w:p>
        </w:tc>
        <w:tc>
          <w:tcPr>
            <w:tcW w:w="2099" w:type="dxa"/>
            <w:vAlign w:val="center"/>
          </w:tcPr>
          <w:p w14:paraId="7D751EAE" w14:textId="2F2C4984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155 953,00</w:t>
            </w:r>
          </w:p>
        </w:tc>
      </w:tr>
      <w:tr w:rsidR="00E715BB" w14:paraId="229DDCA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20889A41" w14:textId="46F6AB4C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603  Výnosy z pronájmu</w:t>
            </w:r>
          </w:p>
        </w:tc>
        <w:tc>
          <w:tcPr>
            <w:tcW w:w="2099" w:type="dxa"/>
            <w:vAlign w:val="center"/>
          </w:tcPr>
          <w:p w14:paraId="33927E4A" w14:textId="346ED8CA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298 257</w:t>
            </w:r>
            <w:r w:rsidR="00BC375B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1603AC16" w14:textId="6B8E7215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286 910</w:t>
            </w:r>
            <w:r w:rsidR="00BC375B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25ED7B3F" w14:textId="1E675CEA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565 818,00</w:t>
            </w:r>
          </w:p>
        </w:tc>
      </w:tr>
      <w:tr w:rsidR="00E715BB" w14:paraId="286F5694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D26D86C" w14:textId="318A5DC8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604  Výnosy z prodaného zboží</w:t>
            </w:r>
          </w:p>
        </w:tc>
        <w:tc>
          <w:tcPr>
            <w:tcW w:w="2099" w:type="dxa"/>
            <w:vAlign w:val="center"/>
          </w:tcPr>
          <w:p w14:paraId="76497455" w14:textId="30742E33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5 367</w:t>
            </w:r>
            <w:r w:rsidR="00BC375B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7B00DD8E" w14:textId="38CC2031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1 589</w:t>
            </w:r>
            <w:r w:rsidR="00BC375B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6B409A60" w14:textId="13095AAB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4 395,00</w:t>
            </w:r>
          </w:p>
        </w:tc>
      </w:tr>
      <w:tr w:rsidR="00E715BB" w14:paraId="251E7A0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2592F6D" w14:textId="583C45A6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605  Výnosy ze správních poplatků</w:t>
            </w:r>
          </w:p>
        </w:tc>
        <w:tc>
          <w:tcPr>
            <w:tcW w:w="2099" w:type="dxa"/>
            <w:vAlign w:val="center"/>
          </w:tcPr>
          <w:p w14:paraId="427D4343" w14:textId="0A393A94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9 </w:t>
            </w:r>
            <w:r w:rsidR="00A9571E">
              <w:rPr>
                <w:sz w:val="18"/>
              </w:rPr>
              <w:t>430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5A8A32EF" w14:textId="3DA1E514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9 </w:t>
            </w:r>
            <w:r w:rsidR="00A9571E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02D0F39D" w14:textId="03E65E70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8 725,00</w:t>
            </w:r>
          </w:p>
        </w:tc>
      </w:tr>
      <w:tr w:rsidR="00E715BB" w14:paraId="18521AE4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D3BDD33" w14:textId="49A94187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606  Výnosy z místních poplatků</w:t>
            </w:r>
          </w:p>
        </w:tc>
        <w:tc>
          <w:tcPr>
            <w:tcW w:w="2099" w:type="dxa"/>
            <w:vAlign w:val="center"/>
          </w:tcPr>
          <w:p w14:paraId="1CA1ADAB" w14:textId="3D86823D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9571E">
              <w:rPr>
                <w:sz w:val="18"/>
              </w:rPr>
              <w:t>54 733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01903F2F" w14:textId="7FE0EE26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9571E">
              <w:rPr>
                <w:sz w:val="18"/>
              </w:rPr>
              <w:t>60 265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15D49B2F" w14:textId="5F7AD12A" w:rsidR="00E715BB" w:rsidRPr="00FF4AC2" w:rsidRDefault="00960031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607 340,00</w:t>
            </w:r>
          </w:p>
        </w:tc>
      </w:tr>
      <w:tr w:rsidR="00E715BB" w14:paraId="051448C9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2981114" w14:textId="778C6357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609  Jiné výnosy z vlastních výkonů</w:t>
            </w:r>
          </w:p>
        </w:tc>
        <w:tc>
          <w:tcPr>
            <w:tcW w:w="2099" w:type="dxa"/>
            <w:vAlign w:val="center"/>
          </w:tcPr>
          <w:p w14:paraId="5ED3FCBD" w14:textId="40A03FFB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9571E">
              <w:rPr>
                <w:sz w:val="18"/>
              </w:rPr>
              <w:t>77 876</w:t>
            </w:r>
            <w:r>
              <w:rPr>
                <w:sz w:val="18"/>
              </w:rPr>
              <w:t>,</w:t>
            </w:r>
            <w:r w:rsidR="00A9571E">
              <w:rPr>
                <w:sz w:val="18"/>
              </w:rPr>
              <w:t>75</w:t>
            </w:r>
          </w:p>
        </w:tc>
        <w:tc>
          <w:tcPr>
            <w:tcW w:w="2099" w:type="dxa"/>
            <w:vAlign w:val="center"/>
          </w:tcPr>
          <w:p w14:paraId="0593BBA6" w14:textId="70232290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A9571E">
              <w:rPr>
                <w:sz w:val="18"/>
              </w:rPr>
              <w:t>0 211,75</w:t>
            </w:r>
          </w:p>
        </w:tc>
        <w:tc>
          <w:tcPr>
            <w:tcW w:w="2099" w:type="dxa"/>
            <w:vAlign w:val="center"/>
          </w:tcPr>
          <w:p w14:paraId="0F9292BE" w14:textId="2DCD4FE9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</w:t>
            </w:r>
            <w:r w:rsidR="00960031">
              <w:rPr>
                <w:b/>
                <w:bCs/>
                <w:sz w:val="18"/>
              </w:rPr>
              <w:t>9 082,10</w:t>
            </w:r>
            <w:r w:rsidR="00CE432D">
              <w:rPr>
                <w:b/>
                <w:bCs/>
                <w:sz w:val="18"/>
              </w:rPr>
              <w:t xml:space="preserve"> </w:t>
            </w:r>
          </w:p>
        </w:tc>
      </w:tr>
      <w:tr w:rsidR="00BC375B" w14:paraId="67D4681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54A4523" w14:textId="47F1C226" w:rsidR="00BC375B" w:rsidRPr="00FF4AC2" w:rsidRDefault="00BC375B" w:rsidP="00FF4AC2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641  Smluvní pokuty a úroky z prodlení</w:t>
            </w:r>
          </w:p>
        </w:tc>
        <w:tc>
          <w:tcPr>
            <w:tcW w:w="2099" w:type="dxa"/>
            <w:vAlign w:val="center"/>
          </w:tcPr>
          <w:p w14:paraId="1D4B45E1" w14:textId="751666B5" w:rsidR="00BC375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6BC48D5F" w14:textId="0D29B35B" w:rsidR="00BC375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27 396,47</w:t>
            </w:r>
          </w:p>
        </w:tc>
        <w:tc>
          <w:tcPr>
            <w:tcW w:w="2099" w:type="dxa"/>
            <w:vAlign w:val="center"/>
          </w:tcPr>
          <w:p w14:paraId="6E705E09" w14:textId="20F61055" w:rsidR="00BC375B" w:rsidRDefault="00BE38A2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E715BB" w14:paraId="467E33A7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847E588" w14:textId="786D5159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646  Výnosy z prodeje dlouhodobého hmotného majetku kromě pozemků</w:t>
            </w:r>
          </w:p>
        </w:tc>
        <w:tc>
          <w:tcPr>
            <w:tcW w:w="2099" w:type="dxa"/>
            <w:vAlign w:val="center"/>
          </w:tcPr>
          <w:p w14:paraId="393D6760" w14:textId="052B2355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03B3A6F8" w14:textId="1F0E429B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3 810 000,00</w:t>
            </w:r>
            <w:r w:rsidR="00CE432D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E192A73" w14:textId="29DDA2E2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40 000,00</w:t>
            </w:r>
          </w:p>
        </w:tc>
      </w:tr>
      <w:tr w:rsidR="00E715BB" w14:paraId="67AD358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E632403" w14:textId="2748B6A4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647  Výnosy z prodeje pozemků</w:t>
            </w:r>
          </w:p>
        </w:tc>
        <w:tc>
          <w:tcPr>
            <w:tcW w:w="2099" w:type="dxa"/>
            <w:vAlign w:val="center"/>
          </w:tcPr>
          <w:p w14:paraId="7C694B32" w14:textId="0EF9E6E8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130 780,00</w:t>
            </w:r>
          </w:p>
        </w:tc>
        <w:tc>
          <w:tcPr>
            <w:tcW w:w="2099" w:type="dxa"/>
            <w:vAlign w:val="center"/>
          </w:tcPr>
          <w:p w14:paraId="6E76C1A3" w14:textId="4F618AA7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5 380,00</w:t>
            </w:r>
          </w:p>
        </w:tc>
        <w:tc>
          <w:tcPr>
            <w:tcW w:w="2099" w:type="dxa"/>
            <w:vAlign w:val="center"/>
          </w:tcPr>
          <w:p w14:paraId="5CEF6973" w14:textId="0A947234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2 887,50</w:t>
            </w:r>
          </w:p>
        </w:tc>
      </w:tr>
      <w:tr w:rsidR="00E715BB" w14:paraId="5F760DAB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6BA979A0" w14:textId="417F11B1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649  Ostatní výnosy z činnosti</w:t>
            </w:r>
          </w:p>
        </w:tc>
        <w:tc>
          <w:tcPr>
            <w:tcW w:w="2099" w:type="dxa"/>
            <w:vAlign w:val="center"/>
          </w:tcPr>
          <w:p w14:paraId="5FABEDAD" w14:textId="593770A4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158 960,00</w:t>
            </w:r>
          </w:p>
        </w:tc>
        <w:tc>
          <w:tcPr>
            <w:tcW w:w="2099" w:type="dxa"/>
            <w:vAlign w:val="center"/>
          </w:tcPr>
          <w:p w14:paraId="61C9FE1B" w14:textId="0FEF6CDD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64 420,00</w:t>
            </w:r>
          </w:p>
        </w:tc>
        <w:tc>
          <w:tcPr>
            <w:tcW w:w="2099" w:type="dxa"/>
            <w:vAlign w:val="center"/>
          </w:tcPr>
          <w:p w14:paraId="1D26401B" w14:textId="6E586137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53 400</w:t>
            </w:r>
            <w:r w:rsidR="001E1366">
              <w:rPr>
                <w:b/>
                <w:bCs/>
                <w:sz w:val="18"/>
              </w:rPr>
              <w:t>,00</w:t>
            </w:r>
          </w:p>
        </w:tc>
      </w:tr>
      <w:tr w:rsidR="00E715BB" w14:paraId="009A0446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15E5D67" w14:textId="03B28596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662  Úroky</w:t>
            </w:r>
          </w:p>
        </w:tc>
        <w:tc>
          <w:tcPr>
            <w:tcW w:w="2099" w:type="dxa"/>
            <w:vAlign w:val="center"/>
          </w:tcPr>
          <w:p w14:paraId="6C31FF99" w14:textId="358D9E70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3 144,70</w:t>
            </w:r>
          </w:p>
        </w:tc>
        <w:tc>
          <w:tcPr>
            <w:tcW w:w="2099" w:type="dxa"/>
            <w:vAlign w:val="center"/>
          </w:tcPr>
          <w:p w14:paraId="55277FD9" w14:textId="48D403C7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1 041,68</w:t>
            </w:r>
          </w:p>
        </w:tc>
        <w:tc>
          <w:tcPr>
            <w:tcW w:w="2099" w:type="dxa"/>
            <w:vAlign w:val="center"/>
          </w:tcPr>
          <w:p w14:paraId="67609DFE" w14:textId="0BEE982C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1 352,19</w:t>
            </w:r>
          </w:p>
        </w:tc>
      </w:tr>
      <w:tr w:rsidR="00E715BB" w14:paraId="0C6197C3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0DD8AF79" w14:textId="31773A49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672  Výnosy vybraných místních vládních institucí z transférů</w:t>
            </w:r>
          </w:p>
        </w:tc>
        <w:tc>
          <w:tcPr>
            <w:tcW w:w="2099" w:type="dxa"/>
            <w:vAlign w:val="center"/>
          </w:tcPr>
          <w:p w14:paraId="4CD0662F" w14:textId="0320C4A7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3 319 504</w:t>
            </w:r>
            <w:r w:rsidR="001E1366">
              <w:rPr>
                <w:sz w:val="18"/>
              </w:rPr>
              <w:t>,</w:t>
            </w:r>
            <w:r>
              <w:rPr>
                <w:sz w:val="18"/>
              </w:rPr>
              <w:t>88</w:t>
            </w:r>
          </w:p>
        </w:tc>
        <w:tc>
          <w:tcPr>
            <w:tcW w:w="2099" w:type="dxa"/>
            <w:vAlign w:val="center"/>
          </w:tcPr>
          <w:p w14:paraId="71ECFFE0" w14:textId="0F9061C3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2 789 300,32</w:t>
            </w:r>
          </w:p>
        </w:tc>
        <w:tc>
          <w:tcPr>
            <w:tcW w:w="2099" w:type="dxa"/>
            <w:vAlign w:val="center"/>
          </w:tcPr>
          <w:p w14:paraId="2C21164F" w14:textId="06989293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3 092 501,07</w:t>
            </w:r>
          </w:p>
        </w:tc>
      </w:tr>
      <w:tr w:rsidR="00E715BB" w14:paraId="6FF9129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737F7919" w14:textId="306F5F68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681  Výnosy ze sdílené daně z příjmů FO</w:t>
            </w:r>
          </w:p>
        </w:tc>
        <w:tc>
          <w:tcPr>
            <w:tcW w:w="2099" w:type="dxa"/>
            <w:vAlign w:val="center"/>
          </w:tcPr>
          <w:p w14:paraId="7C55AA9E" w14:textId="26CCED2E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9571E">
              <w:rPr>
                <w:sz w:val="18"/>
              </w:rPr>
              <w:t> 615 781</w:t>
            </w:r>
            <w:r>
              <w:rPr>
                <w:sz w:val="18"/>
              </w:rPr>
              <w:t>,</w:t>
            </w:r>
            <w:r w:rsidR="00A9571E">
              <w:rPr>
                <w:sz w:val="18"/>
              </w:rPr>
              <w:t>4</w:t>
            </w:r>
            <w:r>
              <w:rPr>
                <w:sz w:val="18"/>
              </w:rPr>
              <w:t>9</w:t>
            </w:r>
          </w:p>
        </w:tc>
        <w:tc>
          <w:tcPr>
            <w:tcW w:w="2099" w:type="dxa"/>
            <w:vAlign w:val="center"/>
          </w:tcPr>
          <w:p w14:paraId="7D7F5705" w14:textId="61306027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2 201 797,58</w:t>
            </w:r>
          </w:p>
        </w:tc>
        <w:tc>
          <w:tcPr>
            <w:tcW w:w="2099" w:type="dxa"/>
            <w:vAlign w:val="center"/>
          </w:tcPr>
          <w:p w14:paraId="193A631D" w14:textId="3FF33FA1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2A494F">
              <w:rPr>
                <w:b/>
                <w:bCs/>
                <w:sz w:val="18"/>
              </w:rPr>
              <w:t> 517 073,25</w:t>
            </w:r>
          </w:p>
        </w:tc>
      </w:tr>
      <w:tr w:rsidR="00E715BB" w14:paraId="3DB72479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1CA6B8A" w14:textId="5281495F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682  Výnosy ze sdílené daně z příjmů PO</w:t>
            </w:r>
          </w:p>
        </w:tc>
        <w:tc>
          <w:tcPr>
            <w:tcW w:w="2099" w:type="dxa"/>
            <w:vAlign w:val="center"/>
          </w:tcPr>
          <w:p w14:paraId="0D8C7211" w14:textId="3E92793E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9571E">
              <w:rPr>
                <w:sz w:val="18"/>
              </w:rPr>
              <w:t> 554 495,28</w:t>
            </w:r>
          </w:p>
        </w:tc>
        <w:tc>
          <w:tcPr>
            <w:tcW w:w="2099" w:type="dxa"/>
            <w:vAlign w:val="center"/>
          </w:tcPr>
          <w:p w14:paraId="60009CFD" w14:textId="264E3328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2 741 025,13</w:t>
            </w:r>
          </w:p>
        </w:tc>
        <w:tc>
          <w:tcPr>
            <w:tcW w:w="2099" w:type="dxa"/>
            <w:vAlign w:val="center"/>
          </w:tcPr>
          <w:p w14:paraId="12937333" w14:textId="58BCF4EC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3 865 619,66</w:t>
            </w:r>
          </w:p>
        </w:tc>
      </w:tr>
      <w:tr w:rsidR="00E715BB" w14:paraId="70480EB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F45453E" w14:textId="51FA42E9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684  Výnosy ze sdílené daně z přidané hodnoty</w:t>
            </w:r>
          </w:p>
        </w:tc>
        <w:tc>
          <w:tcPr>
            <w:tcW w:w="2099" w:type="dxa"/>
            <w:vAlign w:val="center"/>
          </w:tcPr>
          <w:p w14:paraId="3F7E11FF" w14:textId="7CE2BF33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9571E">
              <w:rPr>
                <w:sz w:val="18"/>
              </w:rPr>
              <w:t> 825 022,18</w:t>
            </w:r>
          </w:p>
        </w:tc>
        <w:tc>
          <w:tcPr>
            <w:tcW w:w="2099" w:type="dxa"/>
            <w:vAlign w:val="center"/>
          </w:tcPr>
          <w:p w14:paraId="62853F7F" w14:textId="43C583AF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5 757 793,42</w:t>
            </w:r>
          </w:p>
        </w:tc>
        <w:tc>
          <w:tcPr>
            <w:tcW w:w="2099" w:type="dxa"/>
            <w:vAlign w:val="center"/>
          </w:tcPr>
          <w:p w14:paraId="2CE1DF80" w14:textId="1F9D8214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6 851 171,23</w:t>
            </w:r>
          </w:p>
        </w:tc>
      </w:tr>
      <w:tr w:rsidR="00E715BB" w14:paraId="74F38EB1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DE99159" w14:textId="0B1C5DF1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686  Výnosy ze sdílených majetkových daní</w:t>
            </w:r>
          </w:p>
        </w:tc>
        <w:tc>
          <w:tcPr>
            <w:tcW w:w="2099" w:type="dxa"/>
            <w:vAlign w:val="center"/>
          </w:tcPr>
          <w:p w14:paraId="6479E38A" w14:textId="30DBC1D1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493 155,55</w:t>
            </w:r>
          </w:p>
        </w:tc>
        <w:tc>
          <w:tcPr>
            <w:tcW w:w="2099" w:type="dxa"/>
            <w:vAlign w:val="center"/>
          </w:tcPr>
          <w:p w14:paraId="331B07AA" w14:textId="5C2E8786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399 258,38</w:t>
            </w:r>
          </w:p>
        </w:tc>
        <w:tc>
          <w:tcPr>
            <w:tcW w:w="2099" w:type="dxa"/>
            <w:vAlign w:val="center"/>
          </w:tcPr>
          <w:p w14:paraId="2F01D921" w14:textId="5682AF6D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395 787,92</w:t>
            </w:r>
          </w:p>
        </w:tc>
      </w:tr>
      <w:tr w:rsidR="00E715BB" w14:paraId="56D1271E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AD8A4A6" w14:textId="2DFEDAEC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688  Výnosy z ostatních sdílených daní a poplatků</w:t>
            </w:r>
          </w:p>
        </w:tc>
        <w:tc>
          <w:tcPr>
            <w:tcW w:w="2099" w:type="dxa"/>
            <w:vAlign w:val="center"/>
          </w:tcPr>
          <w:p w14:paraId="0431411C" w14:textId="50F77E16" w:rsidR="00E715BB" w:rsidRDefault="00A9571E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73 472,10</w:t>
            </w:r>
          </w:p>
        </w:tc>
        <w:tc>
          <w:tcPr>
            <w:tcW w:w="2099" w:type="dxa"/>
            <w:vAlign w:val="center"/>
          </w:tcPr>
          <w:p w14:paraId="709B899D" w14:textId="4D7E6F0C" w:rsidR="00E715BB" w:rsidRDefault="00960031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84 967,96</w:t>
            </w:r>
          </w:p>
        </w:tc>
        <w:tc>
          <w:tcPr>
            <w:tcW w:w="2099" w:type="dxa"/>
            <w:vAlign w:val="center"/>
          </w:tcPr>
          <w:p w14:paraId="19FB3FF4" w14:textId="349A3CEC" w:rsidR="00E715BB" w:rsidRPr="00FF4AC2" w:rsidRDefault="002A494F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97 084,65</w:t>
            </w:r>
          </w:p>
        </w:tc>
      </w:tr>
    </w:tbl>
    <w:p w14:paraId="2F971C33" w14:textId="77777777" w:rsidR="00E715BB" w:rsidRDefault="00E715BB">
      <w:pPr>
        <w:pStyle w:val="Zkladntext"/>
        <w:rPr>
          <w:sz w:val="18"/>
        </w:rPr>
      </w:pPr>
    </w:p>
    <w:p w14:paraId="30173B86" w14:textId="77777777" w:rsidR="004B7FCA" w:rsidRDefault="004B7FCA">
      <w:pPr>
        <w:pStyle w:val="Zkladntext"/>
        <w:rPr>
          <w:sz w:val="18"/>
        </w:rPr>
      </w:pPr>
    </w:p>
    <w:p w14:paraId="47C9C04B" w14:textId="6F5C8CA0" w:rsidR="00631875" w:rsidRDefault="00631875">
      <w:pPr>
        <w:pStyle w:val="Zkladntext"/>
        <w:rPr>
          <w:sz w:val="18"/>
        </w:rPr>
      </w:pPr>
    </w:p>
    <w:p w14:paraId="6E3613CE" w14:textId="5645F20E" w:rsidR="00CE432D" w:rsidRPr="00E715BB" w:rsidRDefault="00CE432D" w:rsidP="00CE432D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Nákladové účty</w:t>
      </w:r>
    </w:p>
    <w:p w14:paraId="2BA2AE10" w14:textId="77777777" w:rsidR="00CE432D" w:rsidRDefault="00CE432D" w:rsidP="00CE432D">
      <w:pPr>
        <w:pStyle w:val="Zkladntext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2099"/>
        <w:gridCol w:w="2099"/>
        <w:gridCol w:w="2099"/>
      </w:tblGrid>
      <w:tr w:rsidR="00CE432D" w14:paraId="7815D991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AFC68C4" w14:textId="77777777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604BEF95" w14:textId="3232A631" w:rsidR="00CE432D" w:rsidRPr="002A494F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</w:t>
            </w:r>
            <w:r w:rsidR="002A494F" w:rsidRPr="002A494F">
              <w:rPr>
                <w:b/>
                <w:bCs/>
                <w:sz w:val="18"/>
              </w:rPr>
              <w:t>20</w:t>
            </w:r>
          </w:p>
        </w:tc>
        <w:tc>
          <w:tcPr>
            <w:tcW w:w="2099" w:type="dxa"/>
            <w:vAlign w:val="center"/>
          </w:tcPr>
          <w:p w14:paraId="5C3312CD" w14:textId="165907AE" w:rsidR="00CE432D" w:rsidRPr="002A494F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202</w:t>
            </w:r>
            <w:r w:rsidR="002A494F" w:rsidRPr="002A494F">
              <w:rPr>
                <w:b/>
                <w:bCs/>
                <w:sz w:val="18"/>
              </w:rPr>
              <w:t>1</w:t>
            </w:r>
          </w:p>
        </w:tc>
        <w:tc>
          <w:tcPr>
            <w:tcW w:w="2099" w:type="dxa"/>
            <w:vAlign w:val="center"/>
          </w:tcPr>
          <w:p w14:paraId="2E651CFD" w14:textId="3939B888" w:rsidR="00CE432D" w:rsidRPr="002A494F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2A494F">
              <w:rPr>
                <w:b/>
                <w:bCs/>
                <w:sz w:val="18"/>
              </w:rPr>
              <w:t>202</w:t>
            </w:r>
            <w:r w:rsidR="002A494F" w:rsidRPr="002A494F">
              <w:rPr>
                <w:b/>
                <w:bCs/>
                <w:sz w:val="18"/>
              </w:rPr>
              <w:t>2</w:t>
            </w:r>
          </w:p>
        </w:tc>
      </w:tr>
      <w:tr w:rsidR="00CE432D" w14:paraId="18E0779E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94890B3" w14:textId="1EF2A78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 xml:space="preserve">01  </w:t>
            </w:r>
            <w:r>
              <w:rPr>
                <w:b/>
                <w:bCs/>
                <w:sz w:val="18"/>
              </w:rPr>
              <w:t xml:space="preserve">Spotřeba materiálu </w:t>
            </w:r>
          </w:p>
        </w:tc>
        <w:tc>
          <w:tcPr>
            <w:tcW w:w="2099" w:type="dxa"/>
            <w:vAlign w:val="center"/>
          </w:tcPr>
          <w:p w14:paraId="6FE41B23" w14:textId="3A1FC6BE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457 887,01</w:t>
            </w:r>
          </w:p>
        </w:tc>
        <w:tc>
          <w:tcPr>
            <w:tcW w:w="2099" w:type="dxa"/>
            <w:vAlign w:val="center"/>
          </w:tcPr>
          <w:p w14:paraId="1CF1EE26" w14:textId="3F78A55C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701 422,04</w:t>
            </w:r>
          </w:p>
        </w:tc>
        <w:tc>
          <w:tcPr>
            <w:tcW w:w="2099" w:type="dxa"/>
            <w:vAlign w:val="center"/>
          </w:tcPr>
          <w:p w14:paraId="0849F8F5" w14:textId="738C3855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551 380,63</w:t>
            </w:r>
          </w:p>
        </w:tc>
      </w:tr>
      <w:tr w:rsidR="00CE432D" w14:paraId="2DB52F71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659AD1B" w14:textId="3E366859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 xml:space="preserve">02  </w:t>
            </w:r>
            <w:r>
              <w:rPr>
                <w:b/>
                <w:bCs/>
                <w:sz w:val="18"/>
              </w:rPr>
              <w:t>Spotřeba energie</w:t>
            </w:r>
          </w:p>
        </w:tc>
        <w:tc>
          <w:tcPr>
            <w:tcW w:w="2099" w:type="dxa"/>
            <w:vAlign w:val="center"/>
          </w:tcPr>
          <w:p w14:paraId="6952D44D" w14:textId="5E30F99B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149 569,80</w:t>
            </w:r>
            <w:r w:rsidR="00300745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9A7729A" w14:textId="61F6A80D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174 999,12</w:t>
            </w:r>
            <w:r w:rsidR="00DE7B9B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7E4559D" w14:textId="3EDA51BF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228 024,72</w:t>
            </w:r>
          </w:p>
        </w:tc>
      </w:tr>
      <w:tr w:rsidR="00CE432D" w14:paraId="5E86267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AE9DFDD" w14:textId="46D8D64E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4</w:t>
            </w:r>
            <w:r w:rsidRPr="00FF4AC2"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Prodané zboží</w:t>
            </w:r>
          </w:p>
        </w:tc>
        <w:tc>
          <w:tcPr>
            <w:tcW w:w="2099" w:type="dxa"/>
            <w:vAlign w:val="center"/>
          </w:tcPr>
          <w:p w14:paraId="193DE4A6" w14:textId="1255A01E" w:rsidR="00CE432D" w:rsidRDefault="002A494F" w:rsidP="00300745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5 367,00</w:t>
            </w:r>
          </w:p>
        </w:tc>
        <w:tc>
          <w:tcPr>
            <w:tcW w:w="2099" w:type="dxa"/>
            <w:vAlign w:val="center"/>
          </w:tcPr>
          <w:p w14:paraId="76797317" w14:textId="5FF98D84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1 589,00</w:t>
            </w:r>
          </w:p>
        </w:tc>
        <w:tc>
          <w:tcPr>
            <w:tcW w:w="2099" w:type="dxa"/>
            <w:vAlign w:val="center"/>
          </w:tcPr>
          <w:p w14:paraId="2C4141CD" w14:textId="2014E0E7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4 395,00</w:t>
            </w:r>
          </w:p>
        </w:tc>
      </w:tr>
      <w:tr w:rsidR="00CE432D" w14:paraId="0391AB1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B7EB0FE" w14:textId="5B81D56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508  Změna stavu zásob vlastní výroby</w:t>
            </w:r>
          </w:p>
        </w:tc>
        <w:tc>
          <w:tcPr>
            <w:tcW w:w="2099" w:type="dxa"/>
            <w:vAlign w:val="center"/>
          </w:tcPr>
          <w:p w14:paraId="2658F397" w14:textId="201C1DB3" w:rsidR="00CE432D" w:rsidRDefault="002A494F" w:rsidP="00DE7B9B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3D85B03D" w14:textId="08129875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4CC6D978" w14:textId="531F3FB0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1 140,00</w:t>
            </w:r>
          </w:p>
        </w:tc>
      </w:tr>
      <w:tr w:rsidR="00CE432D" w14:paraId="366A9BE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065E14D6" w14:textId="39D7F8E1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511  Opravy a udržování</w:t>
            </w:r>
          </w:p>
        </w:tc>
        <w:tc>
          <w:tcPr>
            <w:tcW w:w="2099" w:type="dxa"/>
            <w:vAlign w:val="center"/>
          </w:tcPr>
          <w:p w14:paraId="62520A0A" w14:textId="2A159A9D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893 899</w:t>
            </w:r>
            <w:r w:rsidR="002814FA">
              <w:rPr>
                <w:sz w:val="18"/>
              </w:rPr>
              <w:t>,1</w:t>
            </w:r>
            <w:r>
              <w:rPr>
                <w:sz w:val="18"/>
              </w:rPr>
              <w:t>1</w:t>
            </w:r>
          </w:p>
        </w:tc>
        <w:tc>
          <w:tcPr>
            <w:tcW w:w="2099" w:type="dxa"/>
            <w:vAlign w:val="center"/>
          </w:tcPr>
          <w:p w14:paraId="00581999" w14:textId="4369658A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173 155,29</w:t>
            </w:r>
          </w:p>
        </w:tc>
        <w:tc>
          <w:tcPr>
            <w:tcW w:w="2099" w:type="dxa"/>
            <w:vAlign w:val="center"/>
          </w:tcPr>
          <w:p w14:paraId="4EDAAEA4" w14:textId="4D56B4F2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387 655,34</w:t>
            </w:r>
          </w:p>
        </w:tc>
      </w:tr>
      <w:tr w:rsidR="00CE432D" w14:paraId="7C813743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2ECACDD" w14:textId="03FEBCB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512  Cestovné</w:t>
            </w:r>
          </w:p>
        </w:tc>
        <w:tc>
          <w:tcPr>
            <w:tcW w:w="2099" w:type="dxa"/>
            <w:vAlign w:val="center"/>
          </w:tcPr>
          <w:p w14:paraId="3CB064FD" w14:textId="0479FDF7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  <w:r w:rsidR="00300745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561F1B6B" w14:textId="421B5BE6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026BCC17" w14:textId="168C480D" w:rsidR="00CE432D" w:rsidRPr="00FF4AC2" w:rsidRDefault="002814FA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E432D" w14:paraId="7555A7A2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04320C4B" w14:textId="3B9E28A1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513  Náklady na reprezentaci</w:t>
            </w:r>
          </w:p>
        </w:tc>
        <w:tc>
          <w:tcPr>
            <w:tcW w:w="2099" w:type="dxa"/>
            <w:vAlign w:val="center"/>
          </w:tcPr>
          <w:p w14:paraId="0F0E4289" w14:textId="76ADA386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30 652,30 </w:t>
            </w:r>
          </w:p>
        </w:tc>
        <w:tc>
          <w:tcPr>
            <w:tcW w:w="2099" w:type="dxa"/>
            <w:vAlign w:val="center"/>
          </w:tcPr>
          <w:p w14:paraId="311B3878" w14:textId="0746E232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28 589,40</w:t>
            </w:r>
          </w:p>
        </w:tc>
        <w:tc>
          <w:tcPr>
            <w:tcW w:w="2099" w:type="dxa"/>
            <w:vAlign w:val="center"/>
          </w:tcPr>
          <w:p w14:paraId="7C521DFF" w14:textId="52704B12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49 915,50</w:t>
            </w:r>
          </w:p>
        </w:tc>
      </w:tr>
      <w:tr w:rsidR="00CE432D" w14:paraId="0A51A23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20CF68C" w14:textId="6DF5E766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518  Ostatní služby</w:t>
            </w:r>
          </w:p>
        </w:tc>
        <w:tc>
          <w:tcPr>
            <w:tcW w:w="2099" w:type="dxa"/>
            <w:vAlign w:val="center"/>
          </w:tcPr>
          <w:p w14:paraId="765B4D12" w14:textId="4445B236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2 014 436,95</w:t>
            </w:r>
          </w:p>
        </w:tc>
        <w:tc>
          <w:tcPr>
            <w:tcW w:w="2099" w:type="dxa"/>
            <w:vAlign w:val="center"/>
          </w:tcPr>
          <w:p w14:paraId="27A8A141" w14:textId="5E9D8314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2 298 482,20</w:t>
            </w:r>
          </w:p>
        </w:tc>
        <w:tc>
          <w:tcPr>
            <w:tcW w:w="2099" w:type="dxa"/>
            <w:vAlign w:val="center"/>
          </w:tcPr>
          <w:p w14:paraId="0B3EFBE1" w14:textId="26E34F4B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2A494F">
              <w:rPr>
                <w:b/>
                <w:bCs/>
                <w:sz w:val="18"/>
              </w:rPr>
              <w:t> 992 212,39</w:t>
            </w:r>
          </w:p>
        </w:tc>
      </w:tr>
      <w:tr w:rsidR="00CE432D" w14:paraId="634814E9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8C993D0" w14:textId="0E095245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521  Mzdové náklady</w:t>
            </w:r>
          </w:p>
        </w:tc>
        <w:tc>
          <w:tcPr>
            <w:tcW w:w="2099" w:type="dxa"/>
            <w:vAlign w:val="center"/>
          </w:tcPr>
          <w:p w14:paraId="68387F5B" w14:textId="785931E1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2 670 749,00</w:t>
            </w:r>
          </w:p>
        </w:tc>
        <w:tc>
          <w:tcPr>
            <w:tcW w:w="2099" w:type="dxa"/>
            <w:vAlign w:val="center"/>
          </w:tcPr>
          <w:p w14:paraId="5A7ABC5E" w14:textId="54E59A5C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A494F">
              <w:rPr>
                <w:sz w:val="18"/>
              </w:rPr>
              <w:t> 797 559,00</w:t>
            </w:r>
          </w:p>
        </w:tc>
        <w:tc>
          <w:tcPr>
            <w:tcW w:w="2099" w:type="dxa"/>
            <w:vAlign w:val="center"/>
          </w:tcPr>
          <w:p w14:paraId="31995B15" w14:textId="468A37C1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 w:rsidR="002A494F">
              <w:rPr>
                <w:b/>
                <w:bCs/>
                <w:sz w:val="18"/>
              </w:rPr>
              <w:t> 843 216,00</w:t>
            </w:r>
          </w:p>
        </w:tc>
      </w:tr>
      <w:tr w:rsidR="00CE432D" w14:paraId="519BF40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F571824" w14:textId="438F1BE7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524  Zákonné sociální pojištění</w:t>
            </w:r>
          </w:p>
        </w:tc>
        <w:tc>
          <w:tcPr>
            <w:tcW w:w="2099" w:type="dxa"/>
            <w:vAlign w:val="center"/>
          </w:tcPr>
          <w:p w14:paraId="2B4613B1" w14:textId="478DB5B2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687 813,00</w:t>
            </w:r>
          </w:p>
        </w:tc>
        <w:tc>
          <w:tcPr>
            <w:tcW w:w="2099" w:type="dxa"/>
            <w:vAlign w:val="center"/>
          </w:tcPr>
          <w:p w14:paraId="3A6E3562" w14:textId="7B63D753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2A494F">
              <w:rPr>
                <w:sz w:val="18"/>
              </w:rPr>
              <w:t>92 566,00</w:t>
            </w:r>
          </w:p>
        </w:tc>
        <w:tc>
          <w:tcPr>
            <w:tcW w:w="2099" w:type="dxa"/>
            <w:vAlign w:val="center"/>
          </w:tcPr>
          <w:p w14:paraId="3102C067" w14:textId="08345FB3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 w:rsidR="002A494F">
              <w:rPr>
                <w:b/>
                <w:bCs/>
                <w:sz w:val="18"/>
              </w:rPr>
              <w:t>58 326,00</w:t>
            </w:r>
          </w:p>
        </w:tc>
      </w:tr>
      <w:tr w:rsidR="00CE432D" w14:paraId="056D089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66EE7F3F" w14:textId="7982737F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525  Jiné sociální pojištění</w:t>
            </w:r>
          </w:p>
        </w:tc>
        <w:tc>
          <w:tcPr>
            <w:tcW w:w="2099" w:type="dxa"/>
            <w:vAlign w:val="center"/>
          </w:tcPr>
          <w:p w14:paraId="66947CA2" w14:textId="06224123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5 299,00</w:t>
            </w:r>
          </w:p>
        </w:tc>
        <w:tc>
          <w:tcPr>
            <w:tcW w:w="2099" w:type="dxa"/>
            <w:vAlign w:val="center"/>
          </w:tcPr>
          <w:p w14:paraId="697E5081" w14:textId="3A0D3BEF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A494F">
              <w:rPr>
                <w:sz w:val="18"/>
              </w:rPr>
              <w:t> 499,00</w:t>
            </w:r>
          </w:p>
        </w:tc>
        <w:tc>
          <w:tcPr>
            <w:tcW w:w="2099" w:type="dxa"/>
            <w:vAlign w:val="center"/>
          </w:tcPr>
          <w:p w14:paraId="2DE35628" w14:textId="7EF2F998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4 981,00</w:t>
            </w:r>
          </w:p>
        </w:tc>
      </w:tr>
      <w:tr w:rsidR="00E93F93" w14:paraId="51FC408F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6D117FF9" w14:textId="19406551" w:rsidR="00E93F93" w:rsidRDefault="005D5483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527  Zákonné sociální náklady</w:t>
            </w:r>
          </w:p>
        </w:tc>
        <w:tc>
          <w:tcPr>
            <w:tcW w:w="2099" w:type="dxa"/>
            <w:vAlign w:val="center"/>
          </w:tcPr>
          <w:p w14:paraId="53677049" w14:textId="567BA473" w:rsidR="00E93F93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424B9209" w14:textId="0455B552" w:rsidR="00E93F93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26 780,00</w:t>
            </w:r>
          </w:p>
        </w:tc>
        <w:tc>
          <w:tcPr>
            <w:tcW w:w="2099" w:type="dxa"/>
            <w:vAlign w:val="center"/>
          </w:tcPr>
          <w:p w14:paraId="682E443A" w14:textId="3E16636E" w:rsidR="00E93F93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41 200,00</w:t>
            </w:r>
          </w:p>
        </w:tc>
      </w:tr>
      <w:tr w:rsidR="00CE432D" w14:paraId="49D9582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42EF23FB" w14:textId="5DDBC48F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531  Daň silniční</w:t>
            </w:r>
          </w:p>
        </w:tc>
        <w:tc>
          <w:tcPr>
            <w:tcW w:w="2099" w:type="dxa"/>
            <w:vAlign w:val="center"/>
          </w:tcPr>
          <w:p w14:paraId="6B442494" w14:textId="20115B54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4 200,00</w:t>
            </w:r>
          </w:p>
        </w:tc>
        <w:tc>
          <w:tcPr>
            <w:tcW w:w="2099" w:type="dxa"/>
            <w:vAlign w:val="center"/>
          </w:tcPr>
          <w:p w14:paraId="303C3E26" w14:textId="607C8F71" w:rsidR="00CE432D" w:rsidRDefault="00DE7B9B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4 200,00</w:t>
            </w:r>
          </w:p>
        </w:tc>
        <w:tc>
          <w:tcPr>
            <w:tcW w:w="2099" w:type="dxa"/>
            <w:vAlign w:val="center"/>
          </w:tcPr>
          <w:p w14:paraId="1228FF5D" w14:textId="27A2324A" w:rsidR="00CE432D" w:rsidRPr="00FF4AC2" w:rsidRDefault="00DE7B9B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4 200,00</w:t>
            </w:r>
          </w:p>
        </w:tc>
      </w:tr>
      <w:tr w:rsidR="00CE432D" w14:paraId="271DABA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2184B1B" w14:textId="05CD218E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538  Jiné daně a poplatky</w:t>
            </w:r>
          </w:p>
        </w:tc>
        <w:tc>
          <w:tcPr>
            <w:tcW w:w="2099" w:type="dxa"/>
            <w:vAlign w:val="center"/>
          </w:tcPr>
          <w:p w14:paraId="69060A58" w14:textId="408266B5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A494F">
              <w:rPr>
                <w:sz w:val="18"/>
              </w:rPr>
              <w:t>2 100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27C7D35F" w14:textId="6DA7812E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2099" w:type="dxa"/>
            <w:vAlign w:val="center"/>
          </w:tcPr>
          <w:p w14:paraId="3804B196" w14:textId="171DEAE5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14 950,00</w:t>
            </w:r>
          </w:p>
        </w:tc>
      </w:tr>
      <w:tr w:rsidR="00CE432D" w14:paraId="1A2ACDD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84FB9B4" w14:textId="062B4856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541  Smluvní pokuty a úroky z prodlení</w:t>
            </w:r>
          </w:p>
        </w:tc>
        <w:tc>
          <w:tcPr>
            <w:tcW w:w="2099" w:type="dxa"/>
            <w:vAlign w:val="center"/>
          </w:tcPr>
          <w:p w14:paraId="65940E86" w14:textId="6C10123E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7BFE063D" w14:textId="7606033E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277,00</w:t>
            </w:r>
          </w:p>
        </w:tc>
        <w:tc>
          <w:tcPr>
            <w:tcW w:w="2099" w:type="dxa"/>
            <w:vAlign w:val="center"/>
          </w:tcPr>
          <w:p w14:paraId="5B425103" w14:textId="735366B9" w:rsidR="00CE432D" w:rsidRPr="00FF4AC2" w:rsidRDefault="002A494F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3 000,00</w:t>
            </w:r>
          </w:p>
        </w:tc>
      </w:tr>
      <w:tr w:rsidR="00CE432D" w14:paraId="6DC0CD5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7284EBB" w14:textId="18BF51F2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543  Dary a jiná bezúplatná předání</w:t>
            </w:r>
          </w:p>
        </w:tc>
        <w:tc>
          <w:tcPr>
            <w:tcW w:w="2099" w:type="dxa"/>
            <w:vAlign w:val="center"/>
          </w:tcPr>
          <w:p w14:paraId="606145A8" w14:textId="45F0D15E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81 314,12</w:t>
            </w:r>
          </w:p>
        </w:tc>
        <w:tc>
          <w:tcPr>
            <w:tcW w:w="2099" w:type="dxa"/>
            <w:vAlign w:val="center"/>
          </w:tcPr>
          <w:p w14:paraId="0EBA2343" w14:textId="4E05C8DF" w:rsidR="00CE432D" w:rsidRDefault="002A494F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103 996,32</w:t>
            </w:r>
            <w:r w:rsidR="00DE7B9B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5E78407" w14:textId="6CA3D575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2A494F">
              <w:rPr>
                <w:b/>
                <w:bCs/>
                <w:sz w:val="18"/>
              </w:rPr>
              <w:t>20 050,83</w:t>
            </w:r>
          </w:p>
        </w:tc>
      </w:tr>
      <w:tr w:rsidR="00CE432D" w14:paraId="3460A01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89289C7" w14:textId="1F881FF3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549  Ostatní náklady z činnosti</w:t>
            </w:r>
          </w:p>
        </w:tc>
        <w:tc>
          <w:tcPr>
            <w:tcW w:w="2099" w:type="dxa"/>
            <w:vAlign w:val="center"/>
          </w:tcPr>
          <w:p w14:paraId="48BC64D8" w14:textId="14E75749" w:rsidR="00CE432D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127 606,00</w:t>
            </w:r>
          </w:p>
        </w:tc>
        <w:tc>
          <w:tcPr>
            <w:tcW w:w="2099" w:type="dxa"/>
            <w:vAlign w:val="center"/>
          </w:tcPr>
          <w:p w14:paraId="7E758C3B" w14:textId="4B0FC866" w:rsidR="00CE432D" w:rsidRDefault="00355890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86 641,90</w:t>
            </w:r>
          </w:p>
        </w:tc>
        <w:tc>
          <w:tcPr>
            <w:tcW w:w="2099" w:type="dxa"/>
            <w:vAlign w:val="center"/>
          </w:tcPr>
          <w:p w14:paraId="7E91A47F" w14:textId="5EE5C272" w:rsidR="00CE432D" w:rsidRPr="00FF4AC2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56 131,00</w:t>
            </w:r>
          </w:p>
        </w:tc>
      </w:tr>
      <w:tr w:rsidR="00CE432D" w14:paraId="52587E3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9EA40E2" w14:textId="7C8D1DC7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551  Odpisy dlouhodobého majetku</w:t>
            </w:r>
          </w:p>
        </w:tc>
        <w:tc>
          <w:tcPr>
            <w:tcW w:w="2099" w:type="dxa"/>
            <w:vAlign w:val="center"/>
          </w:tcPr>
          <w:p w14:paraId="2AC81696" w14:textId="271E7927" w:rsidR="00CE432D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3 144 504</w:t>
            </w:r>
            <w:r w:rsidR="00A00876"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59175554" w14:textId="4252D770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</w:t>
            </w:r>
            <w:r w:rsidR="00355890">
              <w:rPr>
                <w:sz w:val="18"/>
              </w:rPr>
              <w:t xml:space="preserve"> 254 850</w:t>
            </w:r>
            <w:r>
              <w:rPr>
                <w:sz w:val="18"/>
              </w:rPr>
              <w:t>,00</w:t>
            </w:r>
          </w:p>
        </w:tc>
        <w:tc>
          <w:tcPr>
            <w:tcW w:w="2099" w:type="dxa"/>
            <w:vAlign w:val="center"/>
          </w:tcPr>
          <w:p w14:paraId="6F315360" w14:textId="19D8681F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355890">
              <w:rPr>
                <w:b/>
                <w:bCs/>
                <w:sz w:val="18"/>
              </w:rPr>
              <w:t> 419 693,00</w:t>
            </w:r>
          </w:p>
        </w:tc>
      </w:tr>
      <w:tr w:rsidR="00CE432D" w14:paraId="63D605A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7EFC773" w14:textId="2DDB54E2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553  Prodaný dlouhodobý hmotný majetek</w:t>
            </w:r>
          </w:p>
        </w:tc>
        <w:tc>
          <w:tcPr>
            <w:tcW w:w="2099" w:type="dxa"/>
            <w:vAlign w:val="center"/>
          </w:tcPr>
          <w:p w14:paraId="34C33FB9" w14:textId="2FC8BFFA" w:rsidR="00CE432D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417077D8" w14:textId="71C5665B" w:rsidR="00CE432D" w:rsidRDefault="00355890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2 380,00</w:t>
            </w:r>
          </w:p>
        </w:tc>
        <w:tc>
          <w:tcPr>
            <w:tcW w:w="2099" w:type="dxa"/>
            <w:vAlign w:val="center"/>
          </w:tcPr>
          <w:p w14:paraId="12B278EE" w14:textId="237BC051" w:rsidR="00CE432D" w:rsidRPr="00FF4AC2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1 572 207,85</w:t>
            </w:r>
          </w:p>
        </w:tc>
      </w:tr>
      <w:tr w:rsidR="00CE432D" w14:paraId="680FC68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4A46EB4" w14:textId="2D831095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554  Prodané pozemky</w:t>
            </w:r>
          </w:p>
        </w:tc>
        <w:tc>
          <w:tcPr>
            <w:tcW w:w="2099" w:type="dxa"/>
            <w:vAlign w:val="center"/>
          </w:tcPr>
          <w:p w14:paraId="5337B35A" w14:textId="4E4682B9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347FD">
              <w:rPr>
                <w:sz w:val="18"/>
              </w:rPr>
              <w:t>5 934,67</w:t>
            </w:r>
          </w:p>
        </w:tc>
        <w:tc>
          <w:tcPr>
            <w:tcW w:w="2099" w:type="dxa"/>
            <w:vAlign w:val="center"/>
          </w:tcPr>
          <w:p w14:paraId="1AE853DF" w14:textId="074524C1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55890">
              <w:rPr>
                <w:sz w:val="18"/>
              </w:rPr>
              <w:t> 450,73</w:t>
            </w:r>
          </w:p>
        </w:tc>
        <w:tc>
          <w:tcPr>
            <w:tcW w:w="2099" w:type="dxa"/>
            <w:vAlign w:val="center"/>
          </w:tcPr>
          <w:p w14:paraId="5DE6531F" w14:textId="26C0C46C" w:rsidR="00CE432D" w:rsidRPr="00FF4AC2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2 631,05</w:t>
            </w:r>
          </w:p>
        </w:tc>
      </w:tr>
      <w:tr w:rsidR="00300745" w14:paraId="7167892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9B85C7D" w14:textId="174A351C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556  Tvorba a zúčtování opravných položek</w:t>
            </w:r>
          </w:p>
        </w:tc>
        <w:tc>
          <w:tcPr>
            <w:tcW w:w="2099" w:type="dxa"/>
            <w:vAlign w:val="center"/>
          </w:tcPr>
          <w:p w14:paraId="10C103F3" w14:textId="4C916B8C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10 261,00</w:t>
            </w:r>
          </w:p>
        </w:tc>
        <w:tc>
          <w:tcPr>
            <w:tcW w:w="2099" w:type="dxa"/>
            <w:vAlign w:val="center"/>
          </w:tcPr>
          <w:p w14:paraId="57C14144" w14:textId="7A2B4C01" w:rsidR="00300745" w:rsidRDefault="00876543" w:rsidP="00876543">
            <w:pPr>
              <w:pStyle w:val="Zkladntext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355890">
              <w:rPr>
                <w:sz w:val="18"/>
              </w:rPr>
              <w:t>- 38 418,00</w:t>
            </w:r>
          </w:p>
        </w:tc>
        <w:tc>
          <w:tcPr>
            <w:tcW w:w="2099" w:type="dxa"/>
            <w:vAlign w:val="center"/>
          </w:tcPr>
          <w:p w14:paraId="2BF1AC30" w14:textId="731312F3" w:rsidR="00300745" w:rsidRDefault="00876543" w:rsidP="00876543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-</w:t>
            </w:r>
            <w:r w:rsidR="00355890">
              <w:rPr>
                <w:b/>
                <w:bCs/>
                <w:sz w:val="18"/>
              </w:rPr>
              <w:t xml:space="preserve"> 43 602,50</w:t>
            </w:r>
          </w:p>
        </w:tc>
      </w:tr>
      <w:tr w:rsidR="00300745" w14:paraId="3E70C9A9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61B11ED" w14:textId="0F02EE74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557  Náklady z vyřazených pohledávek</w:t>
            </w:r>
          </w:p>
        </w:tc>
        <w:tc>
          <w:tcPr>
            <w:tcW w:w="2099" w:type="dxa"/>
            <w:vAlign w:val="center"/>
          </w:tcPr>
          <w:p w14:paraId="278B6447" w14:textId="791F646A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2992AD98" w14:textId="162EDD69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7B1A63BA" w14:textId="1D5AF1A9" w:rsidR="00300745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77 856,07</w:t>
            </w:r>
          </w:p>
        </w:tc>
      </w:tr>
      <w:tr w:rsidR="00300745" w14:paraId="1793E0EA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6D1D478" w14:textId="4E3B9A6F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558  Náklady z drobného dlouhodobého majetku</w:t>
            </w:r>
          </w:p>
        </w:tc>
        <w:tc>
          <w:tcPr>
            <w:tcW w:w="2099" w:type="dxa"/>
            <w:vAlign w:val="center"/>
          </w:tcPr>
          <w:p w14:paraId="6AD0F4EE" w14:textId="7765098A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193 593,47</w:t>
            </w:r>
          </w:p>
        </w:tc>
        <w:tc>
          <w:tcPr>
            <w:tcW w:w="2099" w:type="dxa"/>
            <w:vAlign w:val="center"/>
          </w:tcPr>
          <w:p w14:paraId="6D5139AE" w14:textId="4BB74560" w:rsidR="00300745" w:rsidRDefault="00355890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65 797,00</w:t>
            </w:r>
          </w:p>
        </w:tc>
        <w:tc>
          <w:tcPr>
            <w:tcW w:w="2099" w:type="dxa"/>
            <w:vAlign w:val="center"/>
          </w:tcPr>
          <w:p w14:paraId="601EC5B7" w14:textId="0A98F783" w:rsidR="00300745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317 854,28</w:t>
            </w:r>
          </w:p>
        </w:tc>
      </w:tr>
      <w:tr w:rsidR="00300745" w14:paraId="71B48C2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D40B20A" w14:textId="6151F527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562  Úroky</w:t>
            </w:r>
          </w:p>
        </w:tc>
        <w:tc>
          <w:tcPr>
            <w:tcW w:w="2099" w:type="dxa"/>
            <w:vAlign w:val="center"/>
          </w:tcPr>
          <w:p w14:paraId="15FB23B2" w14:textId="0E198133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14 692,90</w:t>
            </w:r>
          </w:p>
        </w:tc>
        <w:tc>
          <w:tcPr>
            <w:tcW w:w="2099" w:type="dxa"/>
            <w:vAlign w:val="center"/>
          </w:tcPr>
          <w:p w14:paraId="5E951304" w14:textId="7A0B6E18" w:rsidR="00300745" w:rsidRDefault="00355890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5 604,00</w:t>
            </w:r>
          </w:p>
        </w:tc>
        <w:tc>
          <w:tcPr>
            <w:tcW w:w="2099" w:type="dxa"/>
            <w:vAlign w:val="center"/>
          </w:tcPr>
          <w:p w14:paraId="180778DE" w14:textId="457263C1" w:rsidR="00300745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61,80</w:t>
            </w:r>
          </w:p>
        </w:tc>
      </w:tr>
      <w:tr w:rsidR="00300745" w14:paraId="30CA0C07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73D58CA" w14:textId="214EE064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564  Náklady z přecenění reálnou hodnotou</w:t>
            </w:r>
          </w:p>
        </w:tc>
        <w:tc>
          <w:tcPr>
            <w:tcW w:w="2099" w:type="dxa"/>
            <w:vAlign w:val="center"/>
          </w:tcPr>
          <w:p w14:paraId="67842A8D" w14:textId="189A7CD9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54615603" w14:textId="64AF0184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352D956B" w14:textId="5358C932" w:rsidR="00300745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300745" w14:paraId="6DAC04F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237F7F2" w14:textId="7DD1EDBA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572  náklady vybraných místních vládních institucí na transfery</w:t>
            </w:r>
          </w:p>
        </w:tc>
        <w:tc>
          <w:tcPr>
            <w:tcW w:w="2099" w:type="dxa"/>
            <w:vAlign w:val="center"/>
          </w:tcPr>
          <w:p w14:paraId="582FC32C" w14:textId="0BE5AF7B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813 636,00</w:t>
            </w:r>
          </w:p>
        </w:tc>
        <w:tc>
          <w:tcPr>
            <w:tcW w:w="2099" w:type="dxa"/>
            <w:vAlign w:val="center"/>
          </w:tcPr>
          <w:p w14:paraId="3B5F5B08" w14:textId="62303FFD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355890">
              <w:rPr>
                <w:sz w:val="18"/>
              </w:rPr>
              <w:t>76 815,24</w:t>
            </w:r>
          </w:p>
        </w:tc>
        <w:tc>
          <w:tcPr>
            <w:tcW w:w="2099" w:type="dxa"/>
            <w:vAlign w:val="center"/>
          </w:tcPr>
          <w:p w14:paraId="543418E6" w14:textId="22431A2E" w:rsidR="00300745" w:rsidRDefault="0087654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  <w:r w:rsidR="00355890">
              <w:rPr>
                <w:b/>
                <w:bCs/>
                <w:sz w:val="18"/>
              </w:rPr>
              <w:t>53 983,56</w:t>
            </w:r>
          </w:p>
        </w:tc>
      </w:tr>
      <w:tr w:rsidR="00300745" w14:paraId="5417990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0172E99" w14:textId="415043B1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591  Daň z příjmů</w:t>
            </w:r>
          </w:p>
        </w:tc>
        <w:tc>
          <w:tcPr>
            <w:tcW w:w="2099" w:type="dxa"/>
            <w:vAlign w:val="center"/>
          </w:tcPr>
          <w:p w14:paraId="44638969" w14:textId="15BB1BBC" w:rsidR="00300745" w:rsidRDefault="00D347FD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164 730,00</w:t>
            </w:r>
          </w:p>
        </w:tc>
        <w:tc>
          <w:tcPr>
            <w:tcW w:w="2099" w:type="dxa"/>
            <w:vAlign w:val="center"/>
          </w:tcPr>
          <w:p w14:paraId="399B554A" w14:textId="325C96D0" w:rsidR="00300745" w:rsidRDefault="00355890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847 210,00</w:t>
            </w:r>
          </w:p>
        </w:tc>
        <w:tc>
          <w:tcPr>
            <w:tcW w:w="2099" w:type="dxa"/>
            <w:vAlign w:val="center"/>
          </w:tcPr>
          <w:p w14:paraId="1723D10D" w14:textId="5D2BB3F0" w:rsidR="00300745" w:rsidRDefault="00355890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190 760,00</w:t>
            </w:r>
          </w:p>
        </w:tc>
      </w:tr>
    </w:tbl>
    <w:p w14:paraId="4040AD1F" w14:textId="77777777" w:rsidR="00CE432D" w:rsidRDefault="00CE432D" w:rsidP="00CE432D">
      <w:pPr>
        <w:pStyle w:val="Zkladntext"/>
        <w:rPr>
          <w:sz w:val="18"/>
        </w:rPr>
      </w:pPr>
    </w:p>
    <w:p w14:paraId="4C8BCFE2" w14:textId="72B2E4D0" w:rsidR="00CE432D" w:rsidRDefault="00CE432D">
      <w:pPr>
        <w:pStyle w:val="Zkladntext"/>
        <w:rPr>
          <w:sz w:val="18"/>
        </w:rPr>
      </w:pPr>
    </w:p>
    <w:p w14:paraId="690CFFF5" w14:textId="77777777" w:rsidR="008204F6" w:rsidRDefault="008204F6">
      <w:pPr>
        <w:pStyle w:val="Zkladntext"/>
        <w:rPr>
          <w:sz w:val="18"/>
        </w:rPr>
      </w:pPr>
    </w:p>
    <w:p w14:paraId="2F38F249" w14:textId="77777777" w:rsidR="008204F6" w:rsidRDefault="008204F6">
      <w:pPr>
        <w:pStyle w:val="Zkladntext"/>
        <w:rPr>
          <w:sz w:val="18"/>
        </w:rPr>
      </w:pPr>
    </w:p>
    <w:p w14:paraId="2380489C" w14:textId="77777777" w:rsidR="008204F6" w:rsidRDefault="008204F6">
      <w:pPr>
        <w:pStyle w:val="Zkladntext"/>
        <w:rPr>
          <w:sz w:val="18"/>
        </w:rPr>
      </w:pPr>
    </w:p>
    <w:p w14:paraId="21BB1050" w14:textId="77777777" w:rsidR="008204F6" w:rsidRPr="00106705" w:rsidRDefault="008204F6">
      <w:pPr>
        <w:pStyle w:val="Zkladntext"/>
        <w:rPr>
          <w:b/>
          <w:bCs/>
          <w:sz w:val="1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  <w:gridCol w:w="760"/>
        <w:gridCol w:w="200"/>
        <w:gridCol w:w="1480"/>
        <w:gridCol w:w="2440"/>
        <w:gridCol w:w="1060"/>
        <w:gridCol w:w="460"/>
        <w:gridCol w:w="400"/>
      </w:tblGrid>
      <w:tr w:rsidR="008204F6" w:rsidRPr="00106705" w14:paraId="64BC7A9D" w14:textId="77777777" w:rsidTr="008204F6">
        <w:trPr>
          <w:trHeight w:val="402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DCA73" w14:textId="77777777" w:rsidR="008204F6" w:rsidRPr="00106705" w:rsidRDefault="008204F6" w:rsidP="008204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106705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běžných a kapitálových výdajů</w:t>
            </w:r>
          </w:p>
        </w:tc>
      </w:tr>
      <w:tr w:rsidR="008204F6" w:rsidRPr="008204F6" w14:paraId="2B513CE3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8B4E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0A98F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589C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42F73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0D2E89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F1CDA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2C44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136B4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C7FD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B823B9A" w14:textId="77777777" w:rsidTr="008204F6">
        <w:trPr>
          <w:trHeight w:val="5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0D8E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65FDD216" w14:textId="77777777" w:rsidR="008204F6" w:rsidRPr="008204F6" w:rsidRDefault="008204F6" w:rsidP="008204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Měsíc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557175D3" w14:textId="77777777" w:rsidR="008204F6" w:rsidRPr="008204F6" w:rsidRDefault="008204F6" w:rsidP="008204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Běžné výdaje</w:t>
            </w: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5XXX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7CC205B4" w14:textId="77777777" w:rsidR="008204F6" w:rsidRPr="008204F6" w:rsidRDefault="008204F6" w:rsidP="008204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Kapitálové výdaje</w:t>
            </w: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6XXX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1B35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AE30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57BF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32635DD9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560A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D60A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Leden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2DF3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529 412,07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A7D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86714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735D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A6A0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12DFCBBF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4219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EDA3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Únor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2DC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671 531,28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018A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AC13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3D3D1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1DB8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7AE36234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821F9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2128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Březen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AAE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1 684 666,67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988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167 120,00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FAF8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DDB5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521E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81ACEC0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B4E5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42C7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Duben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C5D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851 480,88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2FB5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352 150,50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2F67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6FB0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9A279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2121D899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A90F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245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Květen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5586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781 343,98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D98F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121A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51AA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C2C7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17A6FF7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F2E7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412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996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746 785,99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0AF7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25 424,52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0485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4550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EB2B4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C056C50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648FF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B388D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Červenec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51DD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704 450,28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608E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EF63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757A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B18D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2008C98B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9225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1F07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Srpen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0497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726 887,71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05C6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70 410,00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14C8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0C6F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D739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7973B4D4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90DF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7768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Září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393B1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779 330,69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CF0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3542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0EAA9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7249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1A98C4A1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D328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8B0E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Říjen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E6C29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776 133,93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0CBA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7 460 119,30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D1F6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98C01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CCBF1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416A9CF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C136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2C9D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Listopad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722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1 026 620,94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2A5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1 042 919,60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251B3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5059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32E5F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2ECD683A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D45F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C1F1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Prosinec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1BE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1 081 963,85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8511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EC07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A15D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4513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3AE7962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4557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41EC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BB1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10 360 608,27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890B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9 118 143,92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4589E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8754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7CA09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5B3442FE" w14:textId="77777777" w:rsidTr="008204F6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394B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C405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C1A2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3080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7DC8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49ED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E1F2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E09D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C3B8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247B9936" w14:textId="77777777" w:rsidR="008204F6" w:rsidRDefault="008204F6">
      <w:pPr>
        <w:pStyle w:val="Zkladntext"/>
        <w:rPr>
          <w:sz w:val="18"/>
        </w:rPr>
      </w:pPr>
    </w:p>
    <w:p w14:paraId="5400E34B" w14:textId="7093B808" w:rsidR="001102F9" w:rsidRDefault="001102F9">
      <w:pPr>
        <w:pStyle w:val="Zkladntext"/>
        <w:rPr>
          <w:sz w:val="18"/>
        </w:rPr>
      </w:pPr>
    </w:p>
    <w:p w14:paraId="698E3336" w14:textId="77777777" w:rsidR="00042251" w:rsidRPr="00285ABD" w:rsidRDefault="00042251" w:rsidP="00042251">
      <w:pPr>
        <w:pStyle w:val="Bezmezer"/>
        <w:rPr>
          <w:rFonts w:ascii="Arial" w:hAnsi="Arial" w:cs="Arial"/>
          <w:sz w:val="24"/>
          <w:szCs w:val="24"/>
        </w:rPr>
      </w:pPr>
      <w:r w:rsidRPr="00285ABD">
        <w:rPr>
          <w:rFonts w:ascii="Arial" w:hAnsi="Arial" w:cs="Arial"/>
          <w:sz w:val="24"/>
          <w:szCs w:val="24"/>
        </w:rPr>
        <w:t>Podrobný rozpočet obce Tuhaň včetně čerpání za uvedené období v členění dle rozpočtové skladby je uveden:</w:t>
      </w:r>
    </w:p>
    <w:p w14:paraId="0F4F8E43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</w:p>
    <w:p w14:paraId="7A116C8A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1 –  Výkaz pro hodnocení plnění rozpočtu Fin 2-12 M</w:t>
      </w:r>
    </w:p>
    <w:p w14:paraId="097DDFEC" w14:textId="77777777" w:rsidR="00042251" w:rsidRPr="00285ABD" w:rsidRDefault="00042251" w:rsidP="00042251">
      <w:pPr>
        <w:pStyle w:val="Bezmezer"/>
        <w:rPr>
          <w:rFonts w:ascii="Arial" w:hAnsi="Arial" w:cs="Arial"/>
          <w:sz w:val="24"/>
          <w:szCs w:val="24"/>
        </w:rPr>
      </w:pPr>
      <w:r w:rsidRPr="00285ABD">
        <w:rPr>
          <w:rFonts w:ascii="Arial" w:hAnsi="Arial" w:cs="Arial"/>
          <w:sz w:val="24"/>
          <w:szCs w:val="24"/>
        </w:rPr>
        <w:tab/>
      </w:r>
    </w:p>
    <w:p w14:paraId="3D0428E4" w14:textId="3C6102DB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za rok 202</w:t>
      </w:r>
      <w:r w:rsidR="008204F6">
        <w:rPr>
          <w:rFonts w:ascii="Arial" w:hAnsi="Arial" w:cs="Arial"/>
          <w:b/>
          <w:i/>
          <w:sz w:val="24"/>
          <w:szCs w:val="24"/>
        </w:rPr>
        <w:t>2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skončilo</w:t>
      </w:r>
      <w:r w:rsidR="00106705">
        <w:rPr>
          <w:rFonts w:ascii="Arial" w:hAnsi="Arial" w:cs="Arial"/>
          <w:b/>
          <w:i/>
          <w:sz w:val="24"/>
          <w:szCs w:val="24"/>
        </w:rPr>
        <w:t xml:space="preserve"> </w:t>
      </w:r>
      <w:r w:rsidR="00106705" w:rsidRPr="00106705">
        <w:rPr>
          <w:rFonts w:ascii="Arial" w:hAnsi="Arial" w:cs="Arial"/>
          <w:b/>
          <w:i/>
          <w:sz w:val="24"/>
          <w:szCs w:val="24"/>
        </w:rPr>
        <w:t xml:space="preserve">ztrátou </w:t>
      </w:r>
      <w:r w:rsidRPr="00106705">
        <w:rPr>
          <w:rFonts w:ascii="Arial" w:hAnsi="Arial" w:cs="Arial"/>
          <w:b/>
          <w:i/>
          <w:sz w:val="24"/>
          <w:szCs w:val="24"/>
        </w:rPr>
        <w:t xml:space="preserve">ve výši </w:t>
      </w:r>
      <w:r w:rsidR="00106705" w:rsidRPr="00106705">
        <w:rPr>
          <w:rFonts w:ascii="Arial" w:hAnsi="Arial" w:cs="Arial"/>
          <w:b/>
          <w:i/>
          <w:sz w:val="24"/>
          <w:szCs w:val="24"/>
        </w:rPr>
        <w:t>3</w:t>
      </w:r>
      <w:r w:rsidR="00D547AB" w:rsidRPr="00106705">
        <w:rPr>
          <w:rFonts w:ascii="Arial" w:hAnsi="Arial" w:cs="Arial"/>
          <w:b/>
          <w:i/>
          <w:sz w:val="24"/>
          <w:szCs w:val="24"/>
        </w:rPr>
        <w:t>,</w:t>
      </w:r>
      <w:r w:rsidR="00106705" w:rsidRPr="00106705">
        <w:rPr>
          <w:rFonts w:ascii="Arial" w:hAnsi="Arial" w:cs="Arial"/>
          <w:b/>
          <w:i/>
          <w:sz w:val="24"/>
          <w:szCs w:val="24"/>
        </w:rPr>
        <w:t>218.595,04</w:t>
      </w:r>
      <w:r w:rsidRPr="00106705">
        <w:rPr>
          <w:rFonts w:ascii="Arial" w:hAnsi="Arial" w:cs="Arial"/>
          <w:b/>
          <w:i/>
          <w:sz w:val="24"/>
          <w:szCs w:val="24"/>
        </w:rPr>
        <w:t xml:space="preserve"> Kč.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A18998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</w:p>
    <w:p w14:paraId="47287318" w14:textId="488EEEE9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2 – Výkaz zisku a ztráty za rok 202</w:t>
      </w:r>
      <w:r w:rsidR="008204F6">
        <w:rPr>
          <w:rFonts w:ascii="Arial" w:hAnsi="Arial" w:cs="Arial"/>
          <w:i/>
          <w:sz w:val="24"/>
          <w:szCs w:val="24"/>
        </w:rPr>
        <w:t>2</w:t>
      </w:r>
    </w:p>
    <w:p w14:paraId="75D4489E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lastRenderedPageBreak/>
        <w:tab/>
      </w:r>
    </w:p>
    <w:p w14:paraId="6BF2BAA0" w14:textId="217AE47D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se vyvíjelo v souladu se schváleným rozpočtem; zastupitelstvo obce Tuhaň schválilo během roku 202</w:t>
      </w:r>
      <w:r w:rsidR="008204F6">
        <w:rPr>
          <w:rFonts w:ascii="Arial" w:hAnsi="Arial" w:cs="Arial"/>
          <w:b/>
          <w:i/>
          <w:sz w:val="24"/>
          <w:szCs w:val="24"/>
        </w:rPr>
        <w:t>2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  <w:r w:rsidRPr="00106705">
        <w:rPr>
          <w:rFonts w:ascii="Arial" w:hAnsi="Arial" w:cs="Arial"/>
          <w:b/>
          <w:i/>
          <w:sz w:val="24"/>
          <w:szCs w:val="24"/>
        </w:rPr>
        <w:t>celkem 8 rozpočtových opatření.</w:t>
      </w:r>
    </w:p>
    <w:p w14:paraId="59EE7540" w14:textId="77777777" w:rsidR="00042251" w:rsidRPr="00285ABD" w:rsidRDefault="00042251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2C14EC19" w14:textId="77777777" w:rsidR="00042251" w:rsidRPr="00285ABD" w:rsidRDefault="00042251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39B23860" w14:textId="77777777" w:rsidR="00042251" w:rsidRPr="00285ABD" w:rsidRDefault="00042251" w:rsidP="00042251"/>
    <w:p w14:paraId="052984AF" w14:textId="1C9DF264" w:rsidR="00042251" w:rsidRPr="00285ABD" w:rsidRDefault="00042251" w:rsidP="00042251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285ABD">
        <w:rPr>
          <w:rFonts w:ascii="Arial" w:hAnsi="Arial" w:cs="Arial"/>
          <w:b/>
          <w:sz w:val="28"/>
          <w:szCs w:val="28"/>
        </w:rPr>
        <w:t>II.</w:t>
      </w:r>
      <w:r w:rsidRPr="00285ABD">
        <w:rPr>
          <w:rFonts w:ascii="Arial" w:hAnsi="Arial" w:cs="Arial"/>
        </w:rPr>
        <w:t xml:space="preserve">  </w:t>
      </w:r>
      <w:r w:rsidRPr="00AD6978">
        <w:rPr>
          <w:rFonts w:ascii="Arial" w:hAnsi="Arial" w:cs="Arial"/>
          <w:b/>
          <w:sz w:val="28"/>
          <w:szCs w:val="28"/>
          <w:u w:val="single"/>
        </w:rPr>
        <w:t>Vyúčtování finančních vztahů ke státnímu rozpočtu, rozpočtům krajů, obcím, statním fondům a jiným rozpočtům</w:t>
      </w:r>
    </w:p>
    <w:p w14:paraId="72689B3A" w14:textId="77777777" w:rsidR="00DF2EEE" w:rsidRPr="00285ABD" w:rsidRDefault="00DF2EEE" w:rsidP="00042251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</w:p>
    <w:p w14:paraId="24D3DDD4" w14:textId="77777777" w:rsidR="00042251" w:rsidRPr="00285ABD" w:rsidRDefault="00042251" w:rsidP="00042251"/>
    <w:p w14:paraId="4EE44984" w14:textId="77777777" w:rsidR="00042251" w:rsidRPr="00285ABD" w:rsidRDefault="00042251" w:rsidP="00042251">
      <w:pPr>
        <w:ind w:left="1440"/>
        <w:rPr>
          <w:rFonts w:eastAsia="Arial Unicode MS"/>
          <w:b/>
          <w:i/>
          <w:sz w:val="24"/>
          <w:szCs w:val="24"/>
          <w:u w:val="single"/>
        </w:rPr>
      </w:pPr>
    </w:p>
    <w:p w14:paraId="26E5321C" w14:textId="77777777" w:rsidR="00042251" w:rsidRPr="00831589" w:rsidRDefault="00042251" w:rsidP="005C085C">
      <w:pPr>
        <w:widowControl/>
        <w:autoSpaceDE/>
        <w:autoSpaceDN/>
        <w:ind w:left="1080"/>
        <w:rPr>
          <w:rFonts w:eastAsia="Arial Unicode MS"/>
          <w:b/>
          <w:i/>
          <w:sz w:val="24"/>
          <w:szCs w:val="24"/>
          <w:u w:val="single"/>
        </w:rPr>
      </w:pPr>
      <w:r w:rsidRPr="00831589">
        <w:rPr>
          <w:rFonts w:eastAsia="Arial Unicode MS"/>
          <w:b/>
          <w:i/>
          <w:sz w:val="24"/>
          <w:szCs w:val="24"/>
          <w:u w:val="single"/>
        </w:rPr>
        <w:t>Neinvestiční dotace z všeobecné pokladní správy SR</w:t>
      </w:r>
    </w:p>
    <w:p w14:paraId="41C017E4" w14:textId="77777777" w:rsidR="00042251" w:rsidRPr="00831589" w:rsidRDefault="00042251" w:rsidP="00042251">
      <w:pPr>
        <w:ind w:left="1080"/>
        <w:rPr>
          <w:rFonts w:eastAsia="Arial Unicode MS"/>
          <w:sz w:val="24"/>
          <w:szCs w:val="24"/>
        </w:rPr>
      </w:pPr>
    </w:p>
    <w:p w14:paraId="016156C1" w14:textId="28833429" w:rsidR="00042251" w:rsidRPr="00831589" w:rsidRDefault="00042251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831589">
        <w:rPr>
          <w:rFonts w:ascii="Arial" w:hAnsi="Arial" w:cs="Arial"/>
          <w:sz w:val="24"/>
          <w:szCs w:val="24"/>
        </w:rPr>
        <w:t xml:space="preserve">Položka </w:t>
      </w:r>
      <w:r w:rsidRPr="00831589">
        <w:rPr>
          <w:rFonts w:ascii="Arial" w:hAnsi="Arial" w:cs="Arial"/>
          <w:b/>
          <w:sz w:val="24"/>
          <w:szCs w:val="24"/>
        </w:rPr>
        <w:t xml:space="preserve">4111, ÚZ </w:t>
      </w:r>
      <w:r w:rsidR="00E92A9B" w:rsidRPr="00831589">
        <w:rPr>
          <w:rFonts w:ascii="Arial" w:hAnsi="Arial" w:cs="Arial"/>
          <w:b/>
          <w:sz w:val="24"/>
          <w:szCs w:val="24"/>
        </w:rPr>
        <w:t>98</w:t>
      </w:r>
      <w:r w:rsidR="005E05FC" w:rsidRPr="00831589">
        <w:rPr>
          <w:rFonts w:ascii="Arial" w:hAnsi="Arial" w:cs="Arial"/>
          <w:b/>
          <w:sz w:val="24"/>
          <w:szCs w:val="24"/>
        </w:rPr>
        <w:t>0</w:t>
      </w:r>
      <w:r w:rsidR="00831589" w:rsidRPr="00831589">
        <w:rPr>
          <w:rFonts w:ascii="Arial" w:hAnsi="Arial" w:cs="Arial"/>
          <w:b/>
          <w:sz w:val="24"/>
          <w:szCs w:val="24"/>
        </w:rPr>
        <w:t>4</w:t>
      </w:r>
      <w:r w:rsidR="005E05FC" w:rsidRPr="00831589">
        <w:rPr>
          <w:rFonts w:ascii="Arial" w:hAnsi="Arial" w:cs="Arial"/>
          <w:b/>
          <w:sz w:val="24"/>
          <w:szCs w:val="24"/>
        </w:rPr>
        <w:t>3</w:t>
      </w:r>
      <w:r w:rsidRPr="00831589">
        <w:rPr>
          <w:rFonts w:ascii="Arial" w:hAnsi="Arial" w:cs="Arial"/>
          <w:b/>
          <w:sz w:val="24"/>
          <w:szCs w:val="24"/>
        </w:rPr>
        <w:t xml:space="preserve"> </w:t>
      </w:r>
      <w:r w:rsidR="005C085C" w:rsidRPr="00831589">
        <w:rPr>
          <w:rFonts w:ascii="Arial" w:hAnsi="Arial" w:cs="Arial"/>
          <w:sz w:val="24"/>
          <w:szCs w:val="24"/>
        </w:rPr>
        <w:t>kompenzační bonus</w:t>
      </w:r>
      <w:r w:rsidRPr="00831589">
        <w:rPr>
          <w:rFonts w:ascii="Arial" w:hAnsi="Arial" w:cs="Arial"/>
          <w:sz w:val="24"/>
          <w:szCs w:val="24"/>
        </w:rPr>
        <w:t xml:space="preserve"> ve výši </w:t>
      </w:r>
      <w:r w:rsidR="00831589" w:rsidRPr="00831589">
        <w:rPr>
          <w:rFonts w:ascii="Arial" w:hAnsi="Arial" w:cs="Arial"/>
          <w:sz w:val="24"/>
          <w:szCs w:val="24"/>
        </w:rPr>
        <w:t>42.643,27</w:t>
      </w:r>
      <w:r w:rsidRPr="00831589">
        <w:rPr>
          <w:rFonts w:ascii="Arial" w:hAnsi="Arial" w:cs="Arial"/>
          <w:sz w:val="24"/>
          <w:szCs w:val="24"/>
        </w:rPr>
        <w:t xml:space="preserve"> Kč  – </w:t>
      </w:r>
      <w:r w:rsidR="005C085C" w:rsidRPr="00831589">
        <w:rPr>
          <w:rFonts w:ascii="Arial" w:hAnsi="Arial" w:cs="Arial"/>
          <w:sz w:val="24"/>
          <w:szCs w:val="24"/>
        </w:rPr>
        <w:t>nepodléhá finančnímu vyúčtování</w:t>
      </w:r>
    </w:p>
    <w:p w14:paraId="0E49E430" w14:textId="00EAC530" w:rsidR="00042251" w:rsidRPr="008204F6" w:rsidRDefault="00042251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6B580B91" w14:textId="2FAE2DAA" w:rsidR="005E05FC" w:rsidRPr="00DB08E2" w:rsidRDefault="005E05FC" w:rsidP="005E05FC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DB08E2">
        <w:rPr>
          <w:rFonts w:ascii="Arial" w:hAnsi="Arial" w:cs="Arial"/>
          <w:sz w:val="24"/>
          <w:szCs w:val="24"/>
        </w:rPr>
        <w:t xml:space="preserve">Položka </w:t>
      </w:r>
      <w:r w:rsidRPr="00DB08E2">
        <w:rPr>
          <w:rFonts w:ascii="Arial" w:hAnsi="Arial" w:cs="Arial"/>
          <w:b/>
          <w:sz w:val="24"/>
          <w:szCs w:val="24"/>
        </w:rPr>
        <w:t>4111, ÚZ 98</w:t>
      </w:r>
      <w:r w:rsidR="00831589" w:rsidRPr="00DB08E2">
        <w:rPr>
          <w:rFonts w:ascii="Arial" w:hAnsi="Arial" w:cs="Arial"/>
          <w:b/>
          <w:sz w:val="24"/>
          <w:szCs w:val="24"/>
        </w:rPr>
        <w:t>187</w:t>
      </w:r>
      <w:r w:rsidRPr="00DB08E2">
        <w:rPr>
          <w:rFonts w:ascii="Arial" w:hAnsi="Arial" w:cs="Arial"/>
          <w:b/>
          <w:sz w:val="24"/>
          <w:szCs w:val="24"/>
        </w:rPr>
        <w:t xml:space="preserve"> </w:t>
      </w:r>
      <w:r w:rsidRPr="00DB08E2">
        <w:rPr>
          <w:rFonts w:ascii="Arial" w:hAnsi="Arial" w:cs="Arial"/>
          <w:sz w:val="24"/>
          <w:szCs w:val="24"/>
        </w:rPr>
        <w:t xml:space="preserve">neinvestiční dotace ve výši </w:t>
      </w:r>
      <w:r w:rsidR="00831589" w:rsidRPr="00DB08E2">
        <w:rPr>
          <w:rFonts w:ascii="Arial" w:hAnsi="Arial" w:cs="Arial"/>
          <w:sz w:val="24"/>
          <w:szCs w:val="24"/>
        </w:rPr>
        <w:t>48.000,--</w:t>
      </w:r>
      <w:r w:rsidRPr="00DB08E2">
        <w:rPr>
          <w:rFonts w:ascii="Arial" w:hAnsi="Arial" w:cs="Arial"/>
          <w:sz w:val="24"/>
          <w:szCs w:val="24"/>
        </w:rPr>
        <w:t xml:space="preserve"> Kč na volby do </w:t>
      </w:r>
      <w:r w:rsidR="00831589" w:rsidRPr="00DB08E2">
        <w:rPr>
          <w:rFonts w:ascii="Arial" w:hAnsi="Arial" w:cs="Arial"/>
          <w:sz w:val="24"/>
          <w:szCs w:val="24"/>
        </w:rPr>
        <w:t xml:space="preserve">obecních zastupitelstev </w:t>
      </w:r>
      <w:r w:rsidRPr="00DB08E2">
        <w:rPr>
          <w:rFonts w:ascii="Arial" w:hAnsi="Arial" w:cs="Arial"/>
          <w:sz w:val="24"/>
          <w:szCs w:val="24"/>
        </w:rPr>
        <w:t>– dotace byla vyčerpána v</w:t>
      </w:r>
      <w:r w:rsidR="00831589" w:rsidRPr="00DB08E2">
        <w:rPr>
          <w:rFonts w:ascii="Arial" w:hAnsi="Arial" w:cs="Arial"/>
          <w:sz w:val="24"/>
          <w:szCs w:val="24"/>
        </w:rPr>
        <w:t xml:space="preserve">e </w:t>
      </w:r>
      <w:r w:rsidR="00DB08E2" w:rsidRPr="00DB08E2">
        <w:rPr>
          <w:rFonts w:ascii="Arial" w:hAnsi="Arial" w:cs="Arial"/>
          <w:sz w:val="24"/>
          <w:szCs w:val="24"/>
        </w:rPr>
        <w:t>v</w:t>
      </w:r>
      <w:r w:rsidR="00831589" w:rsidRPr="00DB08E2">
        <w:rPr>
          <w:rFonts w:ascii="Arial" w:hAnsi="Arial" w:cs="Arial"/>
          <w:sz w:val="24"/>
          <w:szCs w:val="24"/>
        </w:rPr>
        <w:t>ýši</w:t>
      </w:r>
      <w:r w:rsidR="00DB08E2" w:rsidRPr="00DB08E2">
        <w:rPr>
          <w:rFonts w:ascii="Arial" w:hAnsi="Arial" w:cs="Arial"/>
          <w:sz w:val="24"/>
          <w:szCs w:val="24"/>
        </w:rPr>
        <w:t xml:space="preserve"> 28.655,70</w:t>
      </w:r>
      <w:r w:rsidR="00831589" w:rsidRPr="00DB08E2">
        <w:rPr>
          <w:rFonts w:ascii="Arial" w:hAnsi="Arial" w:cs="Arial"/>
          <w:sz w:val="24"/>
          <w:szCs w:val="24"/>
        </w:rPr>
        <w:t xml:space="preserve"> </w:t>
      </w:r>
      <w:r w:rsidR="00DB08E2" w:rsidRPr="00DB08E2">
        <w:rPr>
          <w:rFonts w:ascii="Arial" w:hAnsi="Arial" w:cs="Arial"/>
          <w:sz w:val="24"/>
          <w:szCs w:val="24"/>
        </w:rPr>
        <w:t xml:space="preserve">Kč a částka ve výši 19.344,30 Kč byla vrácena </w:t>
      </w:r>
      <w:r w:rsidRPr="00DB08E2">
        <w:rPr>
          <w:rFonts w:ascii="Arial" w:hAnsi="Arial" w:cs="Arial"/>
          <w:sz w:val="24"/>
          <w:szCs w:val="24"/>
        </w:rPr>
        <w:t xml:space="preserve"> </w:t>
      </w:r>
    </w:p>
    <w:p w14:paraId="499B7158" w14:textId="77777777" w:rsidR="005E05FC" w:rsidRDefault="005E05FC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5233C07E" w14:textId="02CA2D3D" w:rsidR="00DB08E2" w:rsidRPr="00DB08E2" w:rsidRDefault="00DB08E2" w:rsidP="00DB08E2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DB08E2">
        <w:rPr>
          <w:rFonts w:ascii="Arial" w:hAnsi="Arial" w:cs="Arial"/>
          <w:sz w:val="24"/>
          <w:szCs w:val="24"/>
        </w:rPr>
        <w:t xml:space="preserve">Položka </w:t>
      </w:r>
      <w:r w:rsidRPr="00DB08E2">
        <w:rPr>
          <w:rFonts w:ascii="Arial" w:hAnsi="Arial" w:cs="Arial"/>
          <w:b/>
          <w:sz w:val="24"/>
          <w:szCs w:val="24"/>
        </w:rPr>
        <w:t>4111, ÚZ 98</w:t>
      </w:r>
      <w:r>
        <w:rPr>
          <w:rFonts w:ascii="Arial" w:hAnsi="Arial" w:cs="Arial"/>
          <w:b/>
          <w:sz w:val="24"/>
          <w:szCs w:val="24"/>
        </w:rPr>
        <w:t>008</w:t>
      </w:r>
      <w:r w:rsidRPr="00DB08E2">
        <w:rPr>
          <w:rFonts w:ascii="Arial" w:hAnsi="Arial" w:cs="Arial"/>
          <w:b/>
          <w:sz w:val="24"/>
          <w:szCs w:val="24"/>
        </w:rPr>
        <w:t xml:space="preserve"> </w:t>
      </w:r>
      <w:r w:rsidRPr="00DB08E2">
        <w:rPr>
          <w:rFonts w:ascii="Arial" w:hAnsi="Arial" w:cs="Arial"/>
          <w:sz w:val="24"/>
          <w:szCs w:val="24"/>
        </w:rPr>
        <w:t>neinvestiční dotace</w:t>
      </w:r>
      <w:r>
        <w:rPr>
          <w:rFonts w:ascii="Arial" w:hAnsi="Arial" w:cs="Arial"/>
          <w:sz w:val="24"/>
          <w:szCs w:val="24"/>
        </w:rPr>
        <w:t xml:space="preserve"> - záloha</w:t>
      </w:r>
      <w:r w:rsidRPr="00DB08E2">
        <w:rPr>
          <w:rFonts w:ascii="Arial" w:hAnsi="Arial" w:cs="Arial"/>
          <w:sz w:val="24"/>
          <w:szCs w:val="24"/>
        </w:rPr>
        <w:t xml:space="preserve"> ve výši </w:t>
      </w:r>
      <w:r>
        <w:rPr>
          <w:rFonts w:ascii="Arial" w:hAnsi="Arial" w:cs="Arial"/>
          <w:sz w:val="24"/>
          <w:szCs w:val="24"/>
        </w:rPr>
        <w:t xml:space="preserve">9.400,-- Kč </w:t>
      </w:r>
      <w:r w:rsidRPr="00DB08E2">
        <w:rPr>
          <w:rFonts w:ascii="Arial" w:hAnsi="Arial" w:cs="Arial"/>
          <w:sz w:val="24"/>
          <w:szCs w:val="24"/>
        </w:rPr>
        <w:t xml:space="preserve">na volby </w:t>
      </w:r>
      <w:r>
        <w:rPr>
          <w:rFonts w:ascii="Arial" w:hAnsi="Arial" w:cs="Arial"/>
          <w:sz w:val="24"/>
          <w:szCs w:val="24"/>
        </w:rPr>
        <w:t xml:space="preserve">Prezidenta ČR </w:t>
      </w:r>
      <w:r w:rsidRPr="00DB08E2">
        <w:rPr>
          <w:rFonts w:ascii="Arial" w:hAnsi="Arial" w:cs="Arial"/>
          <w:sz w:val="24"/>
          <w:szCs w:val="24"/>
        </w:rPr>
        <w:t>– dotace b</w:t>
      </w:r>
      <w:r>
        <w:rPr>
          <w:rFonts w:ascii="Arial" w:hAnsi="Arial" w:cs="Arial"/>
          <w:sz w:val="24"/>
          <w:szCs w:val="24"/>
        </w:rPr>
        <w:t>ude vyúčtována až v roce 2023</w:t>
      </w:r>
      <w:r w:rsidRPr="00DB08E2">
        <w:rPr>
          <w:rFonts w:ascii="Arial" w:hAnsi="Arial" w:cs="Arial"/>
          <w:sz w:val="24"/>
          <w:szCs w:val="24"/>
        </w:rPr>
        <w:t xml:space="preserve">  </w:t>
      </w:r>
    </w:p>
    <w:p w14:paraId="42425C6B" w14:textId="77777777" w:rsidR="00DB08E2" w:rsidRPr="008204F6" w:rsidRDefault="00DB08E2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39B0D703" w14:textId="707AAC76" w:rsidR="005E05FC" w:rsidRPr="00DB08E2" w:rsidRDefault="005E05FC" w:rsidP="005E05FC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bookmarkStart w:id="0" w:name="_Hlk137029880"/>
      <w:r w:rsidRPr="00DB08E2">
        <w:rPr>
          <w:rFonts w:ascii="Arial" w:hAnsi="Arial" w:cs="Arial"/>
          <w:sz w:val="24"/>
          <w:szCs w:val="24"/>
        </w:rPr>
        <w:t xml:space="preserve">Položka </w:t>
      </w:r>
      <w:r w:rsidRPr="00DB08E2">
        <w:rPr>
          <w:rFonts w:ascii="Arial" w:hAnsi="Arial" w:cs="Arial"/>
          <w:b/>
          <w:sz w:val="24"/>
          <w:szCs w:val="24"/>
        </w:rPr>
        <w:t xml:space="preserve">4116, ÚZ </w:t>
      </w:r>
      <w:r w:rsidR="00DB08E2" w:rsidRPr="00DB08E2">
        <w:rPr>
          <w:rFonts w:ascii="Arial" w:hAnsi="Arial" w:cs="Arial"/>
          <w:b/>
          <w:sz w:val="24"/>
          <w:szCs w:val="24"/>
        </w:rPr>
        <w:t>07001</w:t>
      </w:r>
      <w:r w:rsidRPr="00DB08E2">
        <w:rPr>
          <w:rFonts w:ascii="Arial" w:hAnsi="Arial" w:cs="Arial"/>
          <w:b/>
          <w:sz w:val="24"/>
          <w:szCs w:val="24"/>
        </w:rPr>
        <w:t xml:space="preserve"> </w:t>
      </w:r>
      <w:r w:rsidRPr="00DB08E2">
        <w:rPr>
          <w:rFonts w:ascii="Arial" w:hAnsi="Arial" w:cs="Arial"/>
          <w:sz w:val="24"/>
          <w:szCs w:val="24"/>
        </w:rPr>
        <w:t xml:space="preserve">neinvestiční dotace ve výši </w:t>
      </w:r>
      <w:r w:rsidR="00DB08E2" w:rsidRPr="00DB08E2">
        <w:rPr>
          <w:rFonts w:ascii="Arial" w:hAnsi="Arial" w:cs="Arial"/>
          <w:sz w:val="24"/>
          <w:szCs w:val="24"/>
        </w:rPr>
        <w:t xml:space="preserve">161.120,-- </w:t>
      </w:r>
      <w:r w:rsidR="00DB08E2" w:rsidRPr="00DB08E2">
        <w:rPr>
          <w:rFonts w:ascii="Arial" w:hAnsi="Arial" w:cs="Arial"/>
          <w:smallCaps/>
          <w:sz w:val="24"/>
          <w:szCs w:val="24"/>
        </w:rPr>
        <w:t xml:space="preserve">Kč </w:t>
      </w:r>
      <w:r w:rsidRPr="00DB08E2">
        <w:rPr>
          <w:rFonts w:ascii="Arial" w:hAnsi="Arial" w:cs="Arial"/>
          <w:sz w:val="24"/>
          <w:szCs w:val="24"/>
        </w:rPr>
        <w:t>na</w:t>
      </w:r>
      <w:r w:rsidR="00AD6978" w:rsidRPr="00DB08E2">
        <w:rPr>
          <w:rFonts w:ascii="Arial" w:hAnsi="Arial" w:cs="Arial"/>
        </w:rPr>
        <w:t xml:space="preserve"> O</w:t>
      </w:r>
      <w:r w:rsidR="00DB08E2" w:rsidRPr="00DB08E2">
        <w:rPr>
          <w:rFonts w:ascii="Arial" w:hAnsi="Arial" w:cs="Arial"/>
        </w:rPr>
        <w:t>pravu válečného pomníku v Tuhani na návsi</w:t>
      </w:r>
      <w:r w:rsidRPr="00DB08E2">
        <w:rPr>
          <w:rFonts w:ascii="Arial" w:hAnsi="Arial" w:cs="Arial"/>
          <w:sz w:val="24"/>
          <w:szCs w:val="24"/>
        </w:rPr>
        <w:t xml:space="preserve"> – dotace byla vyčerpána v plné výši </w:t>
      </w:r>
    </w:p>
    <w:bookmarkEnd w:id="0"/>
    <w:p w14:paraId="7C71ED7D" w14:textId="77777777" w:rsidR="005E05FC" w:rsidRDefault="005E05FC" w:rsidP="00042251">
      <w:pPr>
        <w:ind w:left="1080"/>
        <w:rPr>
          <w:rFonts w:eastAsia="Arial Unicode MS"/>
          <w:sz w:val="24"/>
          <w:szCs w:val="24"/>
          <w:highlight w:val="yellow"/>
        </w:rPr>
      </w:pPr>
    </w:p>
    <w:p w14:paraId="2D33A51D" w14:textId="4F840AF6" w:rsidR="00DB08E2" w:rsidRPr="00DB08E2" w:rsidRDefault="00DB08E2" w:rsidP="00DB08E2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DB08E2">
        <w:rPr>
          <w:rFonts w:ascii="Arial" w:hAnsi="Arial" w:cs="Arial"/>
          <w:sz w:val="24"/>
          <w:szCs w:val="24"/>
        </w:rPr>
        <w:t xml:space="preserve">Položka </w:t>
      </w:r>
      <w:r w:rsidRPr="00DB08E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213</w:t>
      </w:r>
      <w:r w:rsidRPr="00DB08E2">
        <w:rPr>
          <w:rFonts w:ascii="Arial" w:hAnsi="Arial" w:cs="Arial"/>
          <w:b/>
          <w:sz w:val="24"/>
          <w:szCs w:val="24"/>
        </w:rPr>
        <w:t xml:space="preserve">, ÚZ </w:t>
      </w:r>
      <w:r>
        <w:rPr>
          <w:rFonts w:ascii="Arial" w:hAnsi="Arial" w:cs="Arial"/>
          <w:b/>
          <w:sz w:val="24"/>
          <w:szCs w:val="24"/>
        </w:rPr>
        <w:t>89517 + ÚZ 89518</w:t>
      </w:r>
      <w:r w:rsidRPr="00DB08E2">
        <w:rPr>
          <w:rFonts w:ascii="Arial" w:hAnsi="Arial" w:cs="Arial"/>
          <w:b/>
          <w:sz w:val="24"/>
          <w:szCs w:val="24"/>
        </w:rPr>
        <w:t xml:space="preserve"> </w:t>
      </w:r>
      <w:r w:rsidRPr="00DB08E2">
        <w:rPr>
          <w:rFonts w:ascii="Arial" w:hAnsi="Arial" w:cs="Arial"/>
          <w:sz w:val="24"/>
          <w:szCs w:val="24"/>
        </w:rPr>
        <w:t>investiční dotace v</w:t>
      </w:r>
      <w:r>
        <w:rPr>
          <w:rFonts w:ascii="Arial" w:hAnsi="Arial" w:cs="Arial"/>
          <w:sz w:val="24"/>
          <w:szCs w:val="24"/>
        </w:rPr>
        <w:t xml:space="preserve"> celkové </w:t>
      </w:r>
      <w:r w:rsidRPr="00DB08E2">
        <w:rPr>
          <w:rFonts w:ascii="Arial" w:hAnsi="Arial" w:cs="Arial"/>
          <w:sz w:val="24"/>
          <w:szCs w:val="24"/>
        </w:rPr>
        <w:t>výši 16</w:t>
      </w:r>
      <w:r>
        <w:rPr>
          <w:rFonts w:ascii="Arial" w:hAnsi="Arial" w:cs="Arial"/>
          <w:sz w:val="24"/>
          <w:szCs w:val="24"/>
        </w:rPr>
        <w:t xml:space="preserve">0.432,-- Kč </w:t>
      </w:r>
      <w:r w:rsidRPr="00DB08E2">
        <w:rPr>
          <w:rFonts w:ascii="Arial" w:hAnsi="Arial" w:cs="Arial"/>
          <w:sz w:val="24"/>
          <w:szCs w:val="24"/>
        </w:rPr>
        <w:t>na</w:t>
      </w:r>
      <w:r w:rsidRPr="00DB08E2">
        <w:rPr>
          <w:rFonts w:ascii="Arial" w:hAnsi="Arial" w:cs="Arial"/>
        </w:rPr>
        <w:t xml:space="preserve"> </w:t>
      </w:r>
      <w:r w:rsidR="00131B37">
        <w:rPr>
          <w:rFonts w:ascii="Arial" w:hAnsi="Arial" w:cs="Arial"/>
        </w:rPr>
        <w:t xml:space="preserve">Úprava severovýchodní části návsi </w:t>
      </w:r>
      <w:r w:rsidRPr="00DB08E2">
        <w:rPr>
          <w:rFonts w:ascii="Arial" w:hAnsi="Arial" w:cs="Arial"/>
          <w:sz w:val="24"/>
          <w:szCs w:val="24"/>
        </w:rPr>
        <w:t xml:space="preserve"> – </w:t>
      </w:r>
      <w:r w:rsidR="00131B37">
        <w:rPr>
          <w:rFonts w:ascii="Arial" w:hAnsi="Arial" w:cs="Arial"/>
          <w:sz w:val="24"/>
          <w:szCs w:val="24"/>
        </w:rPr>
        <w:t xml:space="preserve">čerpání na tuto akci proběhlo v roce 2021 a </w:t>
      </w:r>
      <w:r w:rsidRPr="00DB08E2">
        <w:rPr>
          <w:rFonts w:ascii="Arial" w:hAnsi="Arial" w:cs="Arial"/>
          <w:sz w:val="24"/>
          <w:szCs w:val="24"/>
        </w:rPr>
        <w:t>dotace</w:t>
      </w:r>
      <w:r w:rsidR="00131B37">
        <w:rPr>
          <w:rFonts w:ascii="Arial" w:hAnsi="Arial" w:cs="Arial"/>
          <w:sz w:val="24"/>
          <w:szCs w:val="24"/>
        </w:rPr>
        <w:t>, která byla poskytnuta v roce 2022 na základě kontroly realizace,</w:t>
      </w:r>
      <w:r w:rsidRPr="00DB08E2">
        <w:rPr>
          <w:rFonts w:ascii="Arial" w:hAnsi="Arial" w:cs="Arial"/>
          <w:sz w:val="24"/>
          <w:szCs w:val="24"/>
        </w:rPr>
        <w:t xml:space="preserve"> byla vyčerpána v plné výši </w:t>
      </w:r>
    </w:p>
    <w:p w14:paraId="380368B8" w14:textId="77777777" w:rsidR="00DB08E2" w:rsidRPr="008204F6" w:rsidRDefault="00DB08E2" w:rsidP="00042251">
      <w:pPr>
        <w:ind w:left="1080"/>
        <w:rPr>
          <w:rFonts w:eastAsia="Arial Unicode MS"/>
          <w:sz w:val="24"/>
          <w:szCs w:val="24"/>
          <w:highlight w:val="yellow"/>
        </w:rPr>
      </w:pPr>
    </w:p>
    <w:p w14:paraId="1EA749A3" w14:textId="4CA65479" w:rsidR="00042251" w:rsidRPr="00285ABD" w:rsidRDefault="00042251" w:rsidP="00042251">
      <w:pPr>
        <w:ind w:left="1080"/>
        <w:rPr>
          <w:rFonts w:eastAsia="Arial Unicode MS"/>
          <w:sz w:val="24"/>
          <w:szCs w:val="24"/>
        </w:rPr>
      </w:pPr>
      <w:r w:rsidRPr="00831589">
        <w:rPr>
          <w:rFonts w:eastAsia="Arial Unicode MS"/>
          <w:sz w:val="24"/>
          <w:szCs w:val="24"/>
        </w:rPr>
        <w:t xml:space="preserve">Položka </w:t>
      </w:r>
      <w:r w:rsidRPr="00831589">
        <w:rPr>
          <w:rFonts w:eastAsia="Arial Unicode MS"/>
          <w:b/>
          <w:sz w:val="24"/>
          <w:szCs w:val="24"/>
        </w:rPr>
        <w:t>4112</w:t>
      </w:r>
      <w:r w:rsidRPr="00831589">
        <w:rPr>
          <w:rFonts w:eastAsia="Arial Unicode MS"/>
          <w:sz w:val="24"/>
          <w:szCs w:val="24"/>
        </w:rPr>
        <w:t xml:space="preserve"> neinvestiční dotace ze SR v rámci souhrnného dotačního vztahu ve výši 1</w:t>
      </w:r>
      <w:r w:rsidR="006D760B" w:rsidRPr="00831589">
        <w:rPr>
          <w:rFonts w:eastAsia="Arial Unicode MS"/>
          <w:sz w:val="24"/>
          <w:szCs w:val="24"/>
        </w:rPr>
        <w:t>4</w:t>
      </w:r>
      <w:r w:rsidR="00831589" w:rsidRPr="00831589">
        <w:rPr>
          <w:rFonts w:eastAsia="Arial Unicode MS"/>
          <w:sz w:val="24"/>
          <w:szCs w:val="24"/>
        </w:rPr>
        <w:t>7.100</w:t>
      </w:r>
      <w:r w:rsidRPr="00831589">
        <w:rPr>
          <w:rFonts w:eastAsia="Arial Unicode MS"/>
          <w:sz w:val="24"/>
          <w:szCs w:val="24"/>
        </w:rPr>
        <w:t>,-- Kč – dotace nepodléhá finančnímu vyúčtování</w:t>
      </w:r>
    </w:p>
    <w:p w14:paraId="12C0B4D4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05E5EEDA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6108DFC2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2C7D0904" w14:textId="77777777" w:rsidR="00042251" w:rsidRPr="00285ABD" w:rsidRDefault="00042251" w:rsidP="00042251">
      <w:pPr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sz w:val="28"/>
          <w:szCs w:val="28"/>
          <w:u w:val="single"/>
        </w:rPr>
        <w:t>Hospodářská činnost obce</w:t>
      </w:r>
    </w:p>
    <w:p w14:paraId="53CFBBBD" w14:textId="77777777" w:rsidR="00042251" w:rsidRPr="00285ABD" w:rsidRDefault="00042251" w:rsidP="00042251">
      <w:pPr>
        <w:ind w:left="708"/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Obec nevykazuje žádnou hospodářskou činnost</w:t>
      </w:r>
    </w:p>
    <w:p w14:paraId="636220F8" w14:textId="77777777" w:rsidR="00042251" w:rsidRPr="00285ABD" w:rsidRDefault="00042251" w:rsidP="00042251"/>
    <w:p w14:paraId="4697A5BB" w14:textId="77777777" w:rsidR="00042251" w:rsidRPr="00285ABD" w:rsidRDefault="00042251" w:rsidP="00042251"/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42251" w:rsidRPr="00285ABD" w14:paraId="07D6A3E8" w14:textId="77777777" w:rsidTr="00FB1188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14:paraId="42BDD664" w14:textId="77777777" w:rsidR="00042251" w:rsidRPr="00285ABD" w:rsidRDefault="00042251" w:rsidP="00FB1188">
            <w:pPr>
              <w:rPr>
                <w:b/>
                <w:sz w:val="28"/>
                <w:szCs w:val="28"/>
              </w:rPr>
            </w:pPr>
            <w:r w:rsidRPr="00285ABD">
              <w:rPr>
                <w:b/>
                <w:sz w:val="28"/>
                <w:szCs w:val="28"/>
              </w:rPr>
              <w:t xml:space="preserve">  IV.   </w:t>
            </w:r>
            <w:r w:rsidRPr="00285ABD">
              <w:rPr>
                <w:b/>
                <w:sz w:val="28"/>
                <w:szCs w:val="28"/>
                <w:u w:val="single"/>
              </w:rPr>
              <w:t>Hospodaření s majetkem</w:t>
            </w:r>
          </w:p>
        </w:tc>
      </w:tr>
    </w:tbl>
    <w:p w14:paraId="505AAC22" w14:textId="77777777" w:rsidR="00042251" w:rsidRPr="00285ABD" w:rsidRDefault="00042251" w:rsidP="00042251"/>
    <w:p w14:paraId="418A7EAD" w14:textId="4422BD92" w:rsidR="00042251" w:rsidRDefault="00042251" w:rsidP="00042251">
      <w:pPr>
        <w:rPr>
          <w:sz w:val="24"/>
          <w:szCs w:val="24"/>
        </w:rPr>
      </w:pPr>
      <w:r w:rsidRPr="00285ABD">
        <w:rPr>
          <w:sz w:val="24"/>
          <w:szCs w:val="24"/>
        </w:rPr>
        <w:t>V roce 20</w:t>
      </w:r>
      <w:r w:rsidR="00DF2EEE" w:rsidRPr="00285ABD">
        <w:rPr>
          <w:sz w:val="24"/>
          <w:szCs w:val="24"/>
        </w:rPr>
        <w:t>2</w:t>
      </w:r>
      <w:r w:rsidR="008204F6">
        <w:rPr>
          <w:sz w:val="24"/>
          <w:szCs w:val="24"/>
        </w:rPr>
        <w:t>2</w:t>
      </w:r>
      <w:r w:rsidRPr="00285ABD">
        <w:rPr>
          <w:sz w:val="24"/>
          <w:szCs w:val="24"/>
        </w:rPr>
        <w:t xml:space="preserve"> obec Tuhaň hospodařila s tímto majetkem:</w:t>
      </w:r>
    </w:p>
    <w:p w14:paraId="46237851" w14:textId="77777777" w:rsidR="008204F6" w:rsidRDefault="008204F6" w:rsidP="00042251">
      <w:pPr>
        <w:rPr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340"/>
        <w:gridCol w:w="620"/>
        <w:gridCol w:w="1600"/>
        <w:gridCol w:w="1600"/>
        <w:gridCol w:w="760"/>
        <w:gridCol w:w="460"/>
        <w:gridCol w:w="400"/>
      </w:tblGrid>
      <w:tr w:rsidR="008204F6" w:rsidRPr="008204F6" w14:paraId="21D58568" w14:textId="77777777" w:rsidTr="008204F6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DBAE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8CF7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CF3DB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405BA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CA35D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3E4C0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B7BE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D56A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17F83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6D85438D" w14:textId="77777777" w:rsidTr="008204F6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76B9ED5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6B8FFC3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238A00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15FEB42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37D11E17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C7C2D66" w14:textId="77777777" w:rsidR="008204F6" w:rsidRPr="008204F6" w:rsidRDefault="008204F6" w:rsidP="008204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Změna stavu</w:t>
            </w: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br/>
              <w:t>(přírůstek+/úbytek-)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2E6821C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01A6748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FF8F96A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71C3D2DE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2C7D7594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Název majetkového účtu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414844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Počáteční stav k 1.1.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2BB7C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097F3FEB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Konečný stav k 31.12</w:t>
            </w:r>
          </w:p>
        </w:tc>
      </w:tr>
      <w:tr w:rsidR="008204F6" w:rsidRPr="008204F6" w14:paraId="6951345C" w14:textId="77777777" w:rsidTr="008204F6">
        <w:trPr>
          <w:trHeight w:val="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D7DD6" w14:textId="77777777" w:rsidR="008204F6" w:rsidRPr="008204F6" w:rsidRDefault="008204F6" w:rsidP="008204F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204F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8204F6" w:rsidRPr="008204F6" w14:paraId="5C072557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2A169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nehmotný majetek</w:t>
            </w:r>
          </w:p>
        </w:tc>
      </w:tr>
      <w:tr w:rsidR="008204F6" w:rsidRPr="008204F6" w14:paraId="6F02803F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05F89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DD7F1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23C33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C4FE9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141 384,00</w:t>
            </w:r>
          </w:p>
        </w:tc>
      </w:tr>
      <w:tr w:rsidR="008204F6" w:rsidRPr="008204F6" w14:paraId="3EB4870F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EF296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D4E8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9F89E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39700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</w:tr>
      <w:tr w:rsidR="008204F6" w:rsidRPr="008204F6" w14:paraId="6893A07D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E1CCD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odepisovaný</w:t>
            </w:r>
          </w:p>
        </w:tc>
      </w:tr>
      <w:tr w:rsidR="008204F6" w:rsidRPr="008204F6" w14:paraId="4CBC589A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0C836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Stavby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D693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141 055 479,27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9C277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6 858 760,52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6202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147 914 239,79</w:t>
            </w:r>
          </w:p>
        </w:tc>
      </w:tr>
      <w:tr w:rsidR="008204F6" w:rsidRPr="008204F6" w14:paraId="44B6C284" w14:textId="77777777" w:rsidTr="008204F6">
        <w:trPr>
          <w:trHeight w:val="43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FDD04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lastRenderedPageBreak/>
              <w:t>Samostatné hmotné movité věci a soubor hmotných movitých věcí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ED0D3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24 886 633,67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DF78F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333 811,00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EF8AC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25 220 444,67</w:t>
            </w:r>
          </w:p>
        </w:tc>
      </w:tr>
      <w:tr w:rsidR="008204F6" w:rsidRPr="008204F6" w14:paraId="7B9F1931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1083D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5CE2B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2 588 460,57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348CB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170 724,12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C99A5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2 759 184,69</w:t>
            </w:r>
          </w:p>
        </w:tc>
      </w:tr>
      <w:tr w:rsidR="008204F6" w:rsidRPr="008204F6" w14:paraId="22E930CD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66D3B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neodepisovaný</w:t>
            </w:r>
          </w:p>
        </w:tc>
      </w:tr>
      <w:tr w:rsidR="008204F6" w:rsidRPr="008204F6" w14:paraId="1BA4439F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1DD1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Pozemky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E90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4 277 923,58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9DA06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36 184,70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E126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4 314 108,28</w:t>
            </w:r>
          </w:p>
        </w:tc>
      </w:tr>
      <w:tr w:rsidR="008204F6" w:rsidRPr="008204F6" w14:paraId="5D2D354B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2F49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Nedokončený a pořizovaný dlouhodobý majetek</w:t>
            </w:r>
          </w:p>
        </w:tc>
      </w:tr>
      <w:tr w:rsidR="008204F6" w:rsidRPr="008204F6" w14:paraId="1A44FA3C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25730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Nedokončený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7973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2 228 444,20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0FD76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-49 538,20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8619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2 178 906,00</w:t>
            </w:r>
          </w:p>
        </w:tc>
      </w:tr>
      <w:tr w:rsidR="008204F6" w:rsidRPr="008204F6" w14:paraId="3D776069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08691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finanční majetek</w:t>
            </w:r>
          </w:p>
        </w:tc>
      </w:tr>
      <w:tr w:rsidR="008204F6" w:rsidRPr="008204F6" w14:paraId="6AB7C0E0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A8007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finanční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E44E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5A915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464B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</w:tr>
      <w:tr w:rsidR="008204F6" w:rsidRPr="008204F6" w14:paraId="15ADE28E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F44C4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nehmotnému majetku</w:t>
            </w:r>
          </w:p>
        </w:tc>
      </w:tr>
      <w:tr w:rsidR="008204F6" w:rsidRPr="008204F6" w14:paraId="7A01E549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922C6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drobnému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E0D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-141 384,00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8986E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C7A0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-141 384,00</w:t>
            </w:r>
          </w:p>
        </w:tc>
      </w:tr>
      <w:tr w:rsidR="008204F6" w:rsidRPr="008204F6" w14:paraId="07BA98B2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608B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ostatnímu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87327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-30 849,00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65484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-9 492,00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53261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-40 341,00</w:t>
            </w:r>
          </w:p>
        </w:tc>
      </w:tr>
      <w:tr w:rsidR="008204F6" w:rsidRPr="008204F6" w14:paraId="0C0332A2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095E5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hmotnému majetku</w:t>
            </w:r>
          </w:p>
        </w:tc>
      </w:tr>
      <w:tr w:rsidR="008204F6" w:rsidRPr="008204F6" w14:paraId="1AD172E9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A2C6B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ke stavbám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6EE39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-28 656 856,50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DC32B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-1 914 103,50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526E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-30 570 960,00</w:t>
            </w:r>
          </w:p>
        </w:tc>
      </w:tr>
      <w:tr w:rsidR="008204F6" w:rsidRPr="008204F6" w14:paraId="634FF8EC" w14:textId="77777777" w:rsidTr="008204F6">
        <w:trPr>
          <w:trHeight w:val="51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22112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 xml:space="preserve">Oprávky k samostatným hmotným movitým věcem a souborům hmotných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B93DE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-14 521 612,00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48DE0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-1 129 123,00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3CF9A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-15 650 735,00</w:t>
            </w:r>
          </w:p>
        </w:tc>
      </w:tr>
      <w:tr w:rsidR="008204F6" w:rsidRPr="008204F6" w14:paraId="03B8E0F0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D557F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drobnému dlouhodobému 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5A1DC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-2 588 460,57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F3BA7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-170 724,12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0617E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-2 759 184,69</w:t>
            </w:r>
          </w:p>
        </w:tc>
      </w:tr>
      <w:tr w:rsidR="008204F6" w:rsidRPr="008204F6" w14:paraId="40D3FF31" w14:textId="77777777" w:rsidTr="008204F6">
        <w:trPr>
          <w:trHeight w:val="319"/>
        </w:trPr>
        <w:tc>
          <w:tcPr>
            <w:tcW w:w="91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A1993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Zboží a ostatní zásoby</w:t>
            </w:r>
          </w:p>
        </w:tc>
      </w:tr>
      <w:tr w:rsidR="008204F6" w:rsidRPr="008204F6" w14:paraId="0FD88ED9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1CCC6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Materiál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996D5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70 180,00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271F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-3 509,00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59D8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66 671,00</w:t>
            </w:r>
          </w:p>
        </w:tc>
      </w:tr>
      <w:tr w:rsidR="008204F6" w:rsidRPr="008204F6" w14:paraId="5B0DD1DF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CCFCF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Výrobky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CFBC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149 100,00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421B8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-1 680,00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E5633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147 420,00</w:t>
            </w:r>
          </w:p>
        </w:tc>
      </w:tr>
      <w:tr w:rsidR="008204F6" w:rsidRPr="008204F6" w14:paraId="4FF4420C" w14:textId="77777777" w:rsidTr="008204F6">
        <w:trPr>
          <w:trHeight w:val="240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92EB4" w14:textId="77777777" w:rsidR="008204F6" w:rsidRPr="008204F6" w:rsidRDefault="008204F6" w:rsidP="008204F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Zboží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18F4C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13 823,00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343A2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-4 395,00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65C6A" w14:textId="77777777" w:rsidR="008204F6" w:rsidRPr="008204F6" w:rsidRDefault="008204F6" w:rsidP="008204F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8204F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9 428,00</w:t>
            </w:r>
          </w:p>
        </w:tc>
      </w:tr>
    </w:tbl>
    <w:p w14:paraId="628377D8" w14:textId="68999540" w:rsidR="000F5996" w:rsidRDefault="000F5996" w:rsidP="00042251">
      <w:pPr>
        <w:rPr>
          <w:sz w:val="24"/>
          <w:szCs w:val="24"/>
        </w:rPr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7422F1" w:rsidRPr="00F17C46" w14:paraId="00D6AB54" w14:textId="77777777" w:rsidTr="00FB118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EF9218F" w14:textId="77777777" w:rsidR="007422F1" w:rsidRPr="00F17C46" w:rsidRDefault="007422F1" w:rsidP="000F5996">
            <w:pPr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689301B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8076EC1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03087CE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</w:tr>
    </w:tbl>
    <w:p w14:paraId="7788562D" w14:textId="08BB956C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  <w:r w:rsidRPr="00285ABD">
        <w:rPr>
          <w:b/>
          <w:bCs/>
          <w:i/>
          <w:iCs/>
          <w:sz w:val="24"/>
          <w:szCs w:val="24"/>
        </w:rPr>
        <w:t>Příloha č. 3 – Rozvaha k 31.12.202</w:t>
      </w:r>
      <w:r w:rsidR="00BE3E95">
        <w:rPr>
          <w:b/>
          <w:bCs/>
          <w:i/>
          <w:iCs/>
          <w:sz w:val="24"/>
          <w:szCs w:val="24"/>
        </w:rPr>
        <w:t>2</w:t>
      </w:r>
    </w:p>
    <w:p w14:paraId="445EF462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09D22D25" w14:textId="77777777" w:rsidR="00864AFF" w:rsidRDefault="00864AFF" w:rsidP="00864AFF">
      <w:pPr>
        <w:rPr>
          <w:b/>
          <w:bCs/>
          <w:i/>
          <w:iCs/>
          <w:sz w:val="24"/>
          <w:szCs w:val="24"/>
        </w:rPr>
      </w:pPr>
    </w:p>
    <w:p w14:paraId="446C4CE8" w14:textId="77777777" w:rsidR="00BE3E95" w:rsidRPr="00285ABD" w:rsidRDefault="00BE3E95" w:rsidP="00864AFF">
      <w:pPr>
        <w:rPr>
          <w:b/>
          <w:bCs/>
          <w:i/>
          <w:iCs/>
          <w:sz w:val="24"/>
          <w:szCs w:val="24"/>
        </w:rPr>
      </w:pPr>
    </w:p>
    <w:p w14:paraId="5F1A9A3D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1A9C0009" w14:textId="77777777" w:rsidR="00864AFF" w:rsidRPr="00285ABD" w:rsidRDefault="00864AFF" w:rsidP="00864AFF">
      <w:pPr>
        <w:pStyle w:val="Odstavecseseznamem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b/>
          <w:bCs/>
          <w:sz w:val="28"/>
          <w:szCs w:val="28"/>
          <w:u w:val="single"/>
        </w:rPr>
      </w:pPr>
      <w:r w:rsidRPr="00285ABD">
        <w:rPr>
          <w:b/>
          <w:bCs/>
          <w:sz w:val="28"/>
          <w:szCs w:val="28"/>
          <w:u w:val="single"/>
        </w:rPr>
        <w:t>Závazky a pohledávky obce</w:t>
      </w:r>
    </w:p>
    <w:p w14:paraId="6DBA25FE" w14:textId="77777777" w:rsidR="00864AFF" w:rsidRPr="00285ABD" w:rsidRDefault="00864AFF" w:rsidP="00864AFF">
      <w:pPr>
        <w:rPr>
          <w:sz w:val="24"/>
          <w:szCs w:val="24"/>
        </w:rPr>
      </w:pPr>
    </w:p>
    <w:p w14:paraId="1950817A" w14:textId="3D5322FB" w:rsidR="00864AFF" w:rsidRPr="00FF603A" w:rsidRDefault="00864AFF" w:rsidP="00864AFF">
      <w:pPr>
        <w:rPr>
          <w:sz w:val="24"/>
          <w:szCs w:val="24"/>
        </w:rPr>
      </w:pPr>
      <w:r w:rsidRPr="00FF603A">
        <w:rPr>
          <w:sz w:val="24"/>
          <w:szCs w:val="24"/>
        </w:rPr>
        <w:t>Obec Tuhaň k 31.12.202</w:t>
      </w:r>
      <w:r w:rsidR="00FF603A" w:rsidRPr="00FF603A">
        <w:rPr>
          <w:sz w:val="24"/>
          <w:szCs w:val="24"/>
        </w:rPr>
        <w:t>2</w:t>
      </w:r>
      <w:r w:rsidRPr="00FF603A">
        <w:rPr>
          <w:sz w:val="24"/>
          <w:szCs w:val="24"/>
        </w:rPr>
        <w:t xml:space="preserve"> měla </w:t>
      </w:r>
      <w:r w:rsidRPr="00FF603A">
        <w:rPr>
          <w:b/>
          <w:sz w:val="24"/>
          <w:szCs w:val="24"/>
        </w:rPr>
        <w:t xml:space="preserve">pohledávky </w:t>
      </w:r>
      <w:r w:rsidRPr="00FF603A">
        <w:rPr>
          <w:sz w:val="24"/>
          <w:szCs w:val="24"/>
        </w:rPr>
        <w:t xml:space="preserve">celkem ve výši  </w:t>
      </w:r>
      <w:r w:rsidR="002848E0" w:rsidRPr="00FF603A">
        <w:rPr>
          <w:b/>
          <w:sz w:val="24"/>
          <w:szCs w:val="24"/>
        </w:rPr>
        <w:t>7</w:t>
      </w:r>
      <w:r w:rsidR="00FF603A" w:rsidRPr="00FF603A">
        <w:rPr>
          <w:b/>
          <w:sz w:val="24"/>
          <w:szCs w:val="24"/>
        </w:rPr>
        <w:t>86.617,70</w:t>
      </w:r>
      <w:r w:rsidRPr="00FF603A">
        <w:rPr>
          <w:b/>
          <w:sz w:val="24"/>
          <w:szCs w:val="24"/>
        </w:rPr>
        <w:t xml:space="preserve"> Kč.</w:t>
      </w:r>
      <w:r w:rsidRPr="00FF603A">
        <w:rPr>
          <w:sz w:val="24"/>
          <w:szCs w:val="24"/>
        </w:rPr>
        <w:t xml:space="preserve"> Všechny tyto pohledávky jsou vymahatelné. </w:t>
      </w:r>
    </w:p>
    <w:p w14:paraId="3EAF7C1C" w14:textId="04D55ED4" w:rsidR="000F5996" w:rsidRPr="00FF603A" w:rsidRDefault="000F5996" w:rsidP="000F5996">
      <w:pPr>
        <w:ind w:right="551"/>
        <w:rPr>
          <w:b/>
          <w:bCs/>
          <w:sz w:val="24"/>
          <w:szCs w:val="24"/>
        </w:rPr>
      </w:pPr>
      <w:r w:rsidRPr="00FF603A">
        <w:rPr>
          <w:b/>
          <w:sz w:val="24"/>
          <w:szCs w:val="24"/>
        </w:rPr>
        <w:t>Závazky</w:t>
      </w:r>
      <w:r w:rsidRPr="00FF603A">
        <w:rPr>
          <w:sz w:val="24"/>
          <w:szCs w:val="24"/>
        </w:rPr>
        <w:t xml:space="preserve"> obce Tuhaň k 31.12.202</w:t>
      </w:r>
      <w:r w:rsidR="00FF603A" w:rsidRPr="00FF603A">
        <w:rPr>
          <w:sz w:val="24"/>
          <w:szCs w:val="24"/>
        </w:rPr>
        <w:t>2</w:t>
      </w:r>
      <w:r w:rsidRPr="00FF603A">
        <w:rPr>
          <w:sz w:val="24"/>
          <w:szCs w:val="24"/>
        </w:rPr>
        <w:t xml:space="preserve"> ve výši celkem </w:t>
      </w:r>
      <w:r w:rsidR="006D760B" w:rsidRPr="00FF603A">
        <w:rPr>
          <w:sz w:val="24"/>
          <w:szCs w:val="24"/>
        </w:rPr>
        <w:t xml:space="preserve"> </w:t>
      </w:r>
      <w:r w:rsidR="00FF603A" w:rsidRPr="00FF603A">
        <w:rPr>
          <w:b/>
          <w:bCs/>
          <w:sz w:val="24"/>
          <w:szCs w:val="24"/>
        </w:rPr>
        <w:t>853.942,28</w:t>
      </w:r>
      <w:r w:rsidRPr="00FF603A">
        <w:rPr>
          <w:b/>
          <w:bCs/>
          <w:sz w:val="24"/>
          <w:szCs w:val="24"/>
        </w:rPr>
        <w:t xml:space="preserve"> Kč</w:t>
      </w:r>
    </w:p>
    <w:p w14:paraId="4083F711" w14:textId="6D390BA5" w:rsidR="00864AFF" w:rsidRDefault="00864AFF" w:rsidP="00864AFF">
      <w:pPr>
        <w:rPr>
          <w:sz w:val="24"/>
          <w:szCs w:val="24"/>
        </w:rPr>
      </w:pPr>
    </w:p>
    <w:p w14:paraId="6D0F9347" w14:textId="77777777" w:rsidR="00BE3E95" w:rsidRDefault="00BE3E95" w:rsidP="00864AFF">
      <w:pPr>
        <w:rPr>
          <w:sz w:val="24"/>
          <w:szCs w:val="24"/>
        </w:rPr>
      </w:pPr>
    </w:p>
    <w:tbl>
      <w:tblPr>
        <w:tblW w:w="8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"/>
        <w:gridCol w:w="2317"/>
        <w:gridCol w:w="340"/>
        <w:gridCol w:w="859"/>
        <w:gridCol w:w="1399"/>
        <w:gridCol w:w="1399"/>
        <w:gridCol w:w="540"/>
        <w:gridCol w:w="460"/>
        <w:gridCol w:w="400"/>
      </w:tblGrid>
      <w:tr w:rsidR="00BE3E95" w:rsidRPr="00BE3E95" w14:paraId="2E2AEAC4" w14:textId="77777777" w:rsidTr="00BE3E95">
        <w:trPr>
          <w:trHeight w:val="402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78F8E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lang w:val="cs-CZ" w:eastAsia="cs-CZ"/>
              </w:rPr>
              <w:t>Porovnání závazkových a pohledávkových účtů</w:t>
            </w:r>
          </w:p>
        </w:tc>
      </w:tr>
      <w:tr w:rsidR="00BE3E95" w:rsidRPr="00BE3E95" w14:paraId="4344E64E" w14:textId="77777777" w:rsidTr="00BE3E95">
        <w:trPr>
          <w:trHeight w:val="342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83FD0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E3E95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Závazky</w:t>
            </w:r>
          </w:p>
        </w:tc>
      </w:tr>
      <w:tr w:rsidR="00BE3E95" w:rsidRPr="00BE3E95" w14:paraId="14B0D151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40CB6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87BCE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277F0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FED7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56EFA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F718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2C92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C45E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242C7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884F1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56257A65" w14:textId="77777777" w:rsidTr="00BE3E95">
        <w:trPr>
          <w:trHeight w:val="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ADA01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A4070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6EDFE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4F2EE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85D2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A0F43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8475E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6CCAD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6AF11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6C4B7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73770371" w14:textId="77777777" w:rsidTr="00BE3E95">
        <w:trPr>
          <w:trHeight w:val="19"/>
        </w:trPr>
        <w:tc>
          <w:tcPr>
            <w:tcW w:w="87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5645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1A844177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BFBEA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321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C0F35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Dodavatelé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03DD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45 218,63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250C8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38 591,38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1C80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113 643,39</w:t>
            </w:r>
          </w:p>
        </w:tc>
      </w:tr>
      <w:tr w:rsidR="00BE3E95" w:rsidRPr="00BE3E95" w14:paraId="278C54C0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0222F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324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C4880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přijaté zálohy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65820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86 250,00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FA6C1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105 730,00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D1FD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141 380,00</w:t>
            </w:r>
          </w:p>
        </w:tc>
      </w:tr>
      <w:tr w:rsidR="00BE3E95" w:rsidRPr="00BE3E95" w14:paraId="7A7456F9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C2011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331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70F9A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Zaměstnanci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E8892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148 953,00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A2C2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152 921,00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D535F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163 276,00</w:t>
            </w:r>
          </w:p>
        </w:tc>
      </w:tr>
      <w:tr w:rsidR="00BE3E95" w:rsidRPr="00BE3E95" w14:paraId="6787F548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98B36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336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E8118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Sociální zabezpečení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B2D78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51 044,00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C0D7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46 198,00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D62E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48 148,00</w:t>
            </w:r>
          </w:p>
        </w:tc>
      </w:tr>
      <w:tr w:rsidR="00BE3E95" w:rsidRPr="00BE3E95" w14:paraId="758A095D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9C24A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337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F89BD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Zdravotní pojištění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4175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26 068,00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02BD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23 978,00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F8D3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25 369,00</w:t>
            </w:r>
          </w:p>
        </w:tc>
      </w:tr>
      <w:tr w:rsidR="00BE3E95" w:rsidRPr="00BE3E95" w14:paraId="5115863C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63B95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342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89446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daně, poplatky a jiná obdobná peněžní plnění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D36C4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31 472,00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AE847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15 477,00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DB4FF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15 777,00</w:t>
            </w:r>
          </w:p>
        </w:tc>
      </w:tr>
      <w:tr w:rsidR="00BE3E95" w:rsidRPr="00BE3E95" w14:paraId="33266CC4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B7F58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374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11AC0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přijaté zálohy na transfery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C1209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CDEC0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A52C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7 523,89</w:t>
            </w:r>
          </w:p>
        </w:tc>
      </w:tr>
      <w:tr w:rsidR="00BE3E95" w:rsidRPr="00BE3E95" w14:paraId="49185E42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77830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378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AB33C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závazky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AF0E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2 530,93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94555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4 930,93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59F2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6 335,00</w:t>
            </w:r>
          </w:p>
        </w:tc>
      </w:tr>
      <w:tr w:rsidR="00BE3E95" w:rsidRPr="00BE3E95" w14:paraId="6F8DB643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4ECCF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384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D8B14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příštích období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D5BDA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164 730,00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98F04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847 210,00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0579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190 760,00</w:t>
            </w:r>
          </w:p>
        </w:tc>
      </w:tr>
      <w:tr w:rsidR="00BE3E95" w:rsidRPr="00BE3E95" w14:paraId="290A2900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62A31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389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D6B65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pasivní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DFA7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61 440,00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EECA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49 500,00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A2780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124 930,00</w:t>
            </w:r>
          </w:p>
        </w:tc>
      </w:tr>
      <w:tr w:rsidR="00BE3E95" w:rsidRPr="00BE3E95" w14:paraId="1E8C266E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3B421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451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20246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úvěry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DF851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791 630,00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C20CD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60 854,00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34F75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BE3E95" w:rsidRPr="00BE3E95" w14:paraId="0C7CBD91" w14:textId="77777777" w:rsidTr="00BE3E95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B0529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455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1960B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přijaté zálohy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5D48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10 800,00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0AA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16 800,00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E6670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16 800,00</w:t>
            </w:r>
          </w:p>
        </w:tc>
      </w:tr>
    </w:tbl>
    <w:p w14:paraId="4055860F" w14:textId="77777777" w:rsidR="00BE3E95" w:rsidRDefault="00BE3E95" w:rsidP="00864AFF">
      <w:pPr>
        <w:rPr>
          <w:sz w:val="24"/>
          <w:szCs w:val="24"/>
        </w:rPr>
      </w:pPr>
    </w:p>
    <w:p w14:paraId="4F470914" w14:textId="77777777" w:rsidR="00BE3E95" w:rsidRDefault="00BE3E95" w:rsidP="00864AFF">
      <w:pPr>
        <w:rPr>
          <w:sz w:val="24"/>
          <w:szCs w:val="24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7"/>
        <w:gridCol w:w="340"/>
        <w:gridCol w:w="859"/>
        <w:gridCol w:w="1399"/>
        <w:gridCol w:w="1399"/>
        <w:gridCol w:w="540"/>
        <w:gridCol w:w="460"/>
        <w:gridCol w:w="400"/>
      </w:tblGrid>
      <w:tr w:rsidR="00BE3E95" w:rsidRPr="00BE3E95" w14:paraId="148227DC" w14:textId="77777777" w:rsidTr="00BE3E95">
        <w:trPr>
          <w:trHeight w:val="2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B19A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36E6A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F9712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3811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BB98D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A3588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47E0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44B7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F8AB8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965C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0FBFAE50" w14:textId="77777777" w:rsidTr="00BE3E95">
        <w:trPr>
          <w:trHeight w:val="342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FEEF9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E3E95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lastRenderedPageBreak/>
              <w:t>Pohledávky</w:t>
            </w:r>
          </w:p>
        </w:tc>
      </w:tr>
      <w:tr w:rsidR="00BE3E95" w:rsidRPr="00BE3E95" w14:paraId="0DE88920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EDD19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4DE19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95300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212BF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60B0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18C4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FEC0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F30D2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0C56C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2B7F8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76B99ECA" w14:textId="77777777" w:rsidTr="00BE3E95">
        <w:trPr>
          <w:trHeight w:val="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156FC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2CA87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073BC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4D33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75EE9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0F581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6F5D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2C1E8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59FFF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7D4BF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0A6DE061" w14:textId="77777777" w:rsidTr="00BE3E95">
        <w:trPr>
          <w:trHeight w:val="19"/>
        </w:trPr>
        <w:tc>
          <w:tcPr>
            <w:tcW w:w="87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DB1E1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BE3E95" w:rsidRPr="00BE3E95" w14:paraId="123C088F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5A256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18073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Odběratelé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9B95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178 165,85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8C261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122 780,92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5F9C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240 464,00</w:t>
            </w:r>
          </w:p>
        </w:tc>
      </w:tr>
      <w:tr w:rsidR="00BE3E95" w:rsidRPr="00BE3E95" w14:paraId="6AB1B1E7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11172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314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6FE6F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poskytnuté zálohy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BAEC1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183 055,00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C186D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141 475,00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1E02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171 140,00</w:t>
            </w:r>
          </w:p>
        </w:tc>
      </w:tr>
      <w:tr w:rsidR="00BE3E95" w:rsidRPr="00BE3E95" w14:paraId="67C3340D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2D46B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BDD1F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pohledávky z hlavní činnosti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B658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45 754,00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61DC5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38 054,00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0D333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23 505,00</w:t>
            </w:r>
          </w:p>
        </w:tc>
      </w:tr>
      <w:tr w:rsidR="00BE3E95" w:rsidRPr="00BE3E95" w14:paraId="325D6F9B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0BF8C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13C20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Pohledávky za zaměstnanci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C3811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FD6F8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6A60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BE3E95" w:rsidRPr="00BE3E95" w14:paraId="0B1C156F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F6559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FF195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poskytnuté zálohy na transfery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3AA5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A6A7A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39DDF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75 000,00</w:t>
            </w:r>
          </w:p>
        </w:tc>
      </w:tr>
      <w:tr w:rsidR="00BE3E95" w:rsidRPr="00BE3E95" w14:paraId="5156F81E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EF740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377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0275E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pohledávky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3282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6 990,00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916E6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6 990,00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03325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BE3E95" w:rsidRPr="00BE3E95" w14:paraId="5584138D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98366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29422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příštích období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9990A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11 588,92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119C9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28 098,74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6DEF5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34 051,20</w:t>
            </w:r>
          </w:p>
        </w:tc>
      </w:tr>
      <w:tr w:rsidR="00BE3E95" w:rsidRPr="00BE3E95" w14:paraId="1D565AAB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EEB0E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388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41F7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aktivní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B7E52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41 731,50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9BE3E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200 432,00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4420B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42 912,50</w:t>
            </w:r>
          </w:p>
        </w:tc>
      </w:tr>
      <w:tr w:rsidR="00BE3E95" w:rsidRPr="00BE3E95" w14:paraId="1EB88DE4" w14:textId="77777777" w:rsidTr="00BE3E9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10E37" w14:textId="77777777" w:rsidR="00BE3E95" w:rsidRPr="00BE3E95" w:rsidRDefault="00BE3E95" w:rsidP="00BE3E9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469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B2162" w14:textId="77777777" w:rsidR="00BE3E95" w:rsidRPr="00BE3E95" w:rsidRDefault="00BE3E95" w:rsidP="00BE3E9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dlouhodobé pohledávky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C786F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247 910,00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4E6E8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211 545,00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B2F0C" w14:textId="77777777" w:rsidR="00BE3E95" w:rsidRPr="00BE3E95" w:rsidRDefault="00BE3E95" w:rsidP="00BE3E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BE3E95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199 545,00</w:t>
            </w:r>
          </w:p>
        </w:tc>
      </w:tr>
      <w:tr w:rsidR="00BE3E95" w:rsidRPr="00BE3E95" w14:paraId="058D1758" w14:textId="77777777" w:rsidTr="00BE3E95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835F4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A881E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49C6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0C30F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7CD4C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BB4F3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9AE0A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66E5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45FCB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BB435" w14:textId="77777777" w:rsidR="00BE3E95" w:rsidRPr="00BE3E95" w:rsidRDefault="00BE3E95" w:rsidP="00BE3E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E3E95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331A5078" w14:textId="77777777" w:rsidR="00BE3E95" w:rsidRDefault="00BE3E95" w:rsidP="00864AFF">
      <w:pPr>
        <w:rPr>
          <w:sz w:val="24"/>
          <w:szCs w:val="24"/>
        </w:rPr>
      </w:pPr>
    </w:p>
    <w:p w14:paraId="46CCD7CE" w14:textId="77777777" w:rsidR="00BE3E95" w:rsidRDefault="00BE3E95" w:rsidP="00864AFF">
      <w:pPr>
        <w:rPr>
          <w:sz w:val="24"/>
          <w:szCs w:val="24"/>
        </w:rPr>
      </w:pPr>
    </w:p>
    <w:p w14:paraId="32166374" w14:textId="77777777" w:rsidR="00BE3E95" w:rsidRDefault="00BE3E95" w:rsidP="00864AFF">
      <w:pPr>
        <w:rPr>
          <w:sz w:val="24"/>
          <w:szCs w:val="24"/>
        </w:rPr>
      </w:pPr>
    </w:p>
    <w:p w14:paraId="2567893A" w14:textId="77777777" w:rsidR="00BE3E95" w:rsidRDefault="00BE3E95" w:rsidP="00864AFF">
      <w:pPr>
        <w:rPr>
          <w:sz w:val="24"/>
          <w:szCs w:val="24"/>
        </w:rPr>
      </w:pPr>
    </w:p>
    <w:p w14:paraId="7D2718D9" w14:textId="7FEB50E5" w:rsidR="00864AFF" w:rsidRPr="00285ABD" w:rsidRDefault="00EE4482" w:rsidP="00864AFF">
      <w:pPr>
        <w:pStyle w:val="Odstavecseseznamem"/>
        <w:widowControl/>
        <w:numPr>
          <w:ilvl w:val="0"/>
          <w:numId w:val="8"/>
        </w:numPr>
        <w:autoSpaceDE/>
        <w:autoSpaceDN/>
        <w:spacing w:before="240" w:after="60" w:line="276" w:lineRule="auto"/>
        <w:contextualSpacing/>
        <w:outlineLvl w:val="6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H</w:t>
      </w:r>
      <w:r w:rsidR="00864AFF" w:rsidRPr="00285ABD">
        <w:rPr>
          <w:rFonts w:eastAsia="Arial Unicode MS"/>
          <w:b/>
          <w:sz w:val="28"/>
          <w:szCs w:val="28"/>
          <w:u w:val="single"/>
        </w:rPr>
        <w:t>ospodaření příspěvkové organizace – Mateřská škola Tuhaň</w:t>
      </w:r>
    </w:p>
    <w:p w14:paraId="5FF12E59" w14:textId="77777777" w:rsidR="00864AFF" w:rsidRPr="00285ABD" w:rsidRDefault="00864AFF" w:rsidP="00864AFF">
      <w:pPr>
        <w:rPr>
          <w:rFonts w:eastAsia="Arial Unicode MS"/>
          <w:b/>
          <w:bCs/>
        </w:rPr>
      </w:pPr>
    </w:p>
    <w:p w14:paraId="428BED5D" w14:textId="74B76CD4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b/>
          <w:bCs/>
        </w:rPr>
        <w:tab/>
      </w:r>
      <w:r w:rsidRPr="00285ABD">
        <w:rPr>
          <w:rFonts w:eastAsia="Arial Unicode MS"/>
          <w:sz w:val="24"/>
          <w:szCs w:val="24"/>
        </w:rPr>
        <w:t>Hospodaření Mateřské školy Tuhaň je podrobně uvedeno v přílohách :</w:t>
      </w:r>
    </w:p>
    <w:p w14:paraId="3BD6EF3C" w14:textId="77777777" w:rsidR="00A75178" w:rsidRPr="00285ABD" w:rsidRDefault="00A75178" w:rsidP="00864AFF">
      <w:pPr>
        <w:rPr>
          <w:rFonts w:eastAsia="Arial Unicode MS"/>
          <w:sz w:val="24"/>
          <w:szCs w:val="24"/>
        </w:rPr>
      </w:pPr>
    </w:p>
    <w:p w14:paraId="0D1DEB3F" w14:textId="4E08FBA5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č.4 – rozvaha mateřské školy Tuhaň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za rok 202</w:t>
      </w:r>
      <w:r w:rsidR="00BE3E95">
        <w:rPr>
          <w:rFonts w:eastAsia="Arial Unicode MS"/>
          <w:b/>
          <w:i/>
          <w:sz w:val="24"/>
          <w:szCs w:val="24"/>
        </w:rPr>
        <w:t>2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4FD676EC" w14:textId="381EB765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č.5 – Výkaz zisku a ztráty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MŠ Tuhaň za rok 202</w:t>
      </w:r>
      <w:r w:rsidR="00BE3E95">
        <w:rPr>
          <w:rFonts w:eastAsia="Arial Unicode MS"/>
          <w:b/>
          <w:i/>
          <w:sz w:val="24"/>
          <w:szCs w:val="24"/>
        </w:rPr>
        <w:t>2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39E1F492" w14:textId="77777777" w:rsidR="00864AFF" w:rsidRPr="00285ABD" w:rsidRDefault="00864AFF" w:rsidP="00864AFF">
      <w:pPr>
        <w:rPr>
          <w:sz w:val="24"/>
          <w:szCs w:val="24"/>
        </w:rPr>
      </w:pPr>
      <w:r w:rsidRPr="00285ABD">
        <w:rPr>
          <w:sz w:val="24"/>
          <w:szCs w:val="24"/>
        </w:rPr>
        <w:tab/>
      </w:r>
    </w:p>
    <w:p w14:paraId="719D2DEC" w14:textId="0F04DDAE" w:rsidR="00864AFF" w:rsidRPr="00FA747C" w:rsidRDefault="00864AFF" w:rsidP="00864AFF">
      <w:pPr>
        <w:ind w:firstLine="720"/>
        <w:rPr>
          <w:sz w:val="24"/>
          <w:szCs w:val="24"/>
        </w:rPr>
      </w:pPr>
      <w:r w:rsidRPr="00FA747C">
        <w:rPr>
          <w:sz w:val="24"/>
          <w:szCs w:val="24"/>
        </w:rPr>
        <w:t>Mateřské škole Tuhaň byla poskytnuta neinvestiční provozní dotace z rozpočtu obce ve výši 5</w:t>
      </w:r>
      <w:r w:rsidR="006B16B2" w:rsidRPr="00FA747C">
        <w:rPr>
          <w:sz w:val="24"/>
          <w:szCs w:val="24"/>
        </w:rPr>
        <w:t>6</w:t>
      </w:r>
      <w:r w:rsidR="006D760B" w:rsidRPr="00FA747C">
        <w:rPr>
          <w:sz w:val="24"/>
          <w:szCs w:val="24"/>
        </w:rPr>
        <w:t>8</w:t>
      </w:r>
      <w:r w:rsidR="00A75178" w:rsidRPr="00FA747C">
        <w:rPr>
          <w:sz w:val="24"/>
          <w:szCs w:val="24"/>
        </w:rPr>
        <w:t> 000,00</w:t>
      </w:r>
      <w:r w:rsidRPr="00FA747C">
        <w:rPr>
          <w:sz w:val="24"/>
          <w:szCs w:val="24"/>
        </w:rPr>
        <w:t xml:space="preserve"> Kč.</w:t>
      </w:r>
    </w:p>
    <w:p w14:paraId="35F7B00B" w14:textId="77777777" w:rsidR="00864AFF" w:rsidRPr="00FA747C" w:rsidRDefault="00864AFF" w:rsidP="00864AFF">
      <w:pPr>
        <w:rPr>
          <w:sz w:val="24"/>
          <w:szCs w:val="24"/>
        </w:rPr>
      </w:pPr>
    </w:p>
    <w:p w14:paraId="7A2972D4" w14:textId="0C41F1D4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FA747C">
        <w:rPr>
          <w:rFonts w:eastAsia="Arial Unicode MS"/>
          <w:sz w:val="24"/>
          <w:szCs w:val="24"/>
        </w:rPr>
        <w:tab/>
        <w:t>K 31.12.20</w:t>
      </w:r>
      <w:r w:rsidR="00A75178" w:rsidRPr="00FA747C">
        <w:rPr>
          <w:rFonts w:eastAsia="Arial Unicode MS"/>
          <w:sz w:val="24"/>
          <w:szCs w:val="24"/>
        </w:rPr>
        <w:t>2</w:t>
      </w:r>
      <w:r w:rsidR="006B16B2" w:rsidRPr="00FA747C">
        <w:rPr>
          <w:rFonts w:eastAsia="Arial Unicode MS"/>
          <w:sz w:val="24"/>
          <w:szCs w:val="24"/>
        </w:rPr>
        <w:t>2</w:t>
      </w:r>
      <w:r w:rsidRPr="00FA747C">
        <w:rPr>
          <w:rFonts w:eastAsia="Arial Unicode MS"/>
          <w:sz w:val="24"/>
          <w:szCs w:val="24"/>
        </w:rPr>
        <w:t xml:space="preserve"> vykázala Mateřská škola Tuhaň přebytek ve výši </w:t>
      </w:r>
      <w:r w:rsidR="006B16B2" w:rsidRPr="00FA747C">
        <w:rPr>
          <w:rFonts w:eastAsia="Arial Unicode MS"/>
          <w:sz w:val="24"/>
          <w:szCs w:val="24"/>
        </w:rPr>
        <w:t xml:space="preserve">67.331,54 </w:t>
      </w:r>
      <w:r w:rsidR="00A75178" w:rsidRPr="00FA747C">
        <w:rPr>
          <w:rFonts w:eastAsia="Arial Unicode MS"/>
          <w:sz w:val="24"/>
          <w:szCs w:val="24"/>
        </w:rPr>
        <w:t>Kč</w:t>
      </w:r>
      <w:r w:rsidRPr="00FA747C">
        <w:rPr>
          <w:rFonts w:eastAsia="Arial Unicode MS"/>
          <w:sz w:val="24"/>
          <w:szCs w:val="24"/>
        </w:rPr>
        <w:t xml:space="preserve">. Zřizovatel rozhodl o převodu </w:t>
      </w:r>
      <w:r w:rsidR="006657F5">
        <w:rPr>
          <w:rFonts w:eastAsia="Arial Unicode MS"/>
          <w:sz w:val="24"/>
          <w:szCs w:val="24"/>
        </w:rPr>
        <w:t xml:space="preserve">celé </w:t>
      </w:r>
      <w:r w:rsidRPr="00FA747C">
        <w:rPr>
          <w:rFonts w:eastAsia="Arial Unicode MS"/>
          <w:sz w:val="24"/>
          <w:szCs w:val="24"/>
        </w:rPr>
        <w:t>částky do rezervního fondu.</w:t>
      </w:r>
    </w:p>
    <w:p w14:paraId="3612D28D" w14:textId="0B243674" w:rsidR="00CE432D" w:rsidRPr="00285ABD" w:rsidRDefault="00CE432D" w:rsidP="001102F9">
      <w:pPr>
        <w:pStyle w:val="Zkladntext"/>
        <w:jc w:val="center"/>
        <w:rPr>
          <w:sz w:val="18"/>
        </w:rPr>
      </w:pPr>
    </w:p>
    <w:p w14:paraId="0749C1B5" w14:textId="3398EDC2" w:rsidR="00CE432D" w:rsidRPr="00285ABD" w:rsidRDefault="00CE432D">
      <w:pPr>
        <w:pStyle w:val="Zkladntext"/>
        <w:rPr>
          <w:sz w:val="18"/>
        </w:rPr>
      </w:pPr>
    </w:p>
    <w:p w14:paraId="12595212" w14:textId="77777777" w:rsidR="00A75178" w:rsidRPr="00285ABD" w:rsidRDefault="00A75178" w:rsidP="00A75178">
      <w:pPr>
        <w:rPr>
          <w:rFonts w:eastAsia="Arial Unicode MS"/>
        </w:rPr>
      </w:pPr>
    </w:p>
    <w:p w14:paraId="07AE42AD" w14:textId="63569DC8" w:rsidR="00A75178" w:rsidRPr="00285ABD" w:rsidRDefault="00A75178" w:rsidP="00A75178">
      <w:pPr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Přezkoumání hospodaření obce Tuhaň za rok 202</w:t>
      </w:r>
      <w:r w:rsidR="00BE3E95">
        <w:rPr>
          <w:rFonts w:eastAsia="Arial Unicode MS"/>
          <w:b/>
          <w:bCs/>
          <w:sz w:val="28"/>
          <w:szCs w:val="28"/>
          <w:u w:val="single"/>
        </w:rPr>
        <w:t>2</w:t>
      </w:r>
    </w:p>
    <w:p w14:paraId="43409AEC" w14:textId="77777777" w:rsidR="00A75178" w:rsidRPr="00285ABD" w:rsidRDefault="00A75178" w:rsidP="00A75178">
      <w:pPr>
        <w:rPr>
          <w:rFonts w:eastAsia="Arial Unicode MS"/>
        </w:rPr>
      </w:pPr>
    </w:p>
    <w:p w14:paraId="208432CB" w14:textId="001D3B10" w:rsidR="00A75178" w:rsidRPr="00632C86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</w:rPr>
        <w:tab/>
      </w:r>
      <w:r w:rsidRPr="00632C86">
        <w:rPr>
          <w:rFonts w:eastAsia="Arial Unicode MS"/>
          <w:sz w:val="24"/>
          <w:szCs w:val="24"/>
        </w:rPr>
        <w:t xml:space="preserve">Přezkoumání hospodaření obce Tuhaň bylo provedeno pracovníky Krajského úřadu Středočeského kraje, odbor kontroly, ve dnech </w:t>
      </w:r>
      <w:r w:rsidR="009E29DB" w:rsidRPr="00632C86">
        <w:rPr>
          <w:rFonts w:eastAsia="Arial Unicode MS"/>
          <w:sz w:val="24"/>
          <w:szCs w:val="24"/>
        </w:rPr>
        <w:t>2</w:t>
      </w:r>
      <w:r w:rsidR="00632C86" w:rsidRPr="00632C86">
        <w:rPr>
          <w:rFonts w:eastAsia="Arial Unicode MS"/>
          <w:sz w:val="24"/>
          <w:szCs w:val="24"/>
        </w:rPr>
        <w:t>5.8.2022</w:t>
      </w:r>
      <w:r w:rsidR="009E29DB" w:rsidRPr="00632C86">
        <w:rPr>
          <w:rFonts w:eastAsia="Arial Unicode MS"/>
          <w:sz w:val="24"/>
          <w:szCs w:val="24"/>
        </w:rPr>
        <w:t xml:space="preserve"> a 2</w:t>
      </w:r>
      <w:r w:rsidR="00632C86" w:rsidRPr="00632C86">
        <w:rPr>
          <w:rFonts w:eastAsia="Arial Unicode MS"/>
          <w:sz w:val="24"/>
          <w:szCs w:val="24"/>
        </w:rPr>
        <w:t>7</w:t>
      </w:r>
      <w:r w:rsidR="009E29DB" w:rsidRPr="00632C86">
        <w:rPr>
          <w:rFonts w:eastAsia="Arial Unicode MS"/>
          <w:sz w:val="24"/>
          <w:szCs w:val="24"/>
        </w:rPr>
        <w:t>.2.202</w:t>
      </w:r>
      <w:r w:rsidR="00632C86" w:rsidRPr="00632C86">
        <w:rPr>
          <w:rFonts w:eastAsia="Arial Unicode MS"/>
          <w:sz w:val="24"/>
          <w:szCs w:val="24"/>
        </w:rPr>
        <w:t>3</w:t>
      </w:r>
      <w:r w:rsidRPr="00632C86">
        <w:rPr>
          <w:rFonts w:eastAsia="Arial Unicode MS"/>
          <w:sz w:val="24"/>
          <w:szCs w:val="24"/>
        </w:rPr>
        <w:t xml:space="preserve"> na základě zákona č. 420/2004 Sb. o přezkoumání hospodaření samosprávných celků a dobrovolných svazků obcí. (příloha č. 5)</w:t>
      </w:r>
    </w:p>
    <w:p w14:paraId="2C1AFA71" w14:textId="77777777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708B245A" w14:textId="77777777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0A9D4E2C" w14:textId="7503B128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  <w:r w:rsidRPr="00632C86">
        <w:rPr>
          <w:rFonts w:eastAsia="Arial Unicode MS"/>
          <w:b/>
          <w:bCs/>
          <w:sz w:val="28"/>
          <w:szCs w:val="28"/>
        </w:rPr>
        <w:t>Závěr zprávy :</w:t>
      </w:r>
    </w:p>
    <w:p w14:paraId="348F357C" w14:textId="77777777" w:rsidR="00964819" w:rsidRPr="00632C86" w:rsidRDefault="00964819" w:rsidP="00A7517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BDF18" w14:textId="4FC466A5" w:rsidR="00A75178" w:rsidRPr="00632C86" w:rsidRDefault="00632C86" w:rsidP="00632C86">
      <w:pPr>
        <w:pStyle w:val="Bezmezer"/>
        <w:jc w:val="center"/>
        <w:rPr>
          <w:b/>
          <w:sz w:val="24"/>
          <w:szCs w:val="24"/>
        </w:rPr>
      </w:pPr>
      <w:r w:rsidRPr="00632C86">
        <w:rPr>
          <w:rFonts w:ascii="Arial" w:hAnsi="Arial" w:cs="Arial"/>
          <w:b/>
          <w:bCs/>
          <w:sz w:val="24"/>
          <w:szCs w:val="24"/>
        </w:rPr>
        <w:t>Neb</w:t>
      </w:r>
      <w:r w:rsidR="009E29DB" w:rsidRPr="00632C86">
        <w:rPr>
          <w:rFonts w:ascii="Arial" w:hAnsi="Arial" w:cs="Arial"/>
          <w:b/>
          <w:bCs/>
          <w:sz w:val="24"/>
          <w:szCs w:val="24"/>
        </w:rPr>
        <w:t>yly zjištěny chyby a nedostatky</w:t>
      </w:r>
    </w:p>
    <w:p w14:paraId="644A8BBC" w14:textId="4E52B289" w:rsidR="00A75178" w:rsidRDefault="00A75178" w:rsidP="00A75178">
      <w:pPr>
        <w:rPr>
          <w:b/>
          <w:i/>
          <w:iCs/>
          <w:sz w:val="24"/>
          <w:szCs w:val="24"/>
        </w:rPr>
      </w:pPr>
    </w:p>
    <w:p w14:paraId="55981AE5" w14:textId="77777777" w:rsidR="00964819" w:rsidRPr="00285ABD" w:rsidRDefault="00964819" w:rsidP="00A75178">
      <w:pPr>
        <w:rPr>
          <w:b/>
          <w:i/>
          <w:iCs/>
          <w:sz w:val="24"/>
          <w:szCs w:val="24"/>
        </w:rPr>
      </w:pPr>
    </w:p>
    <w:p w14:paraId="1ADF9A58" w14:textId="6B5F4ACD" w:rsidR="00A75178" w:rsidRPr="00285ABD" w:rsidRDefault="00A75178" w:rsidP="00A75178">
      <w:pPr>
        <w:rPr>
          <w:b/>
          <w:i/>
          <w:iCs/>
          <w:sz w:val="24"/>
          <w:szCs w:val="24"/>
        </w:rPr>
      </w:pPr>
      <w:r w:rsidRPr="00285ABD">
        <w:rPr>
          <w:b/>
          <w:i/>
          <w:iCs/>
          <w:sz w:val="24"/>
          <w:szCs w:val="24"/>
        </w:rPr>
        <w:t xml:space="preserve">Příloha č. 6 – Zpráva </w:t>
      </w:r>
      <w:r w:rsidRPr="00285ABD">
        <w:rPr>
          <w:rFonts w:eastAsia="Arial Unicode MS"/>
          <w:b/>
          <w:i/>
          <w:iCs/>
          <w:sz w:val="24"/>
          <w:szCs w:val="24"/>
        </w:rPr>
        <w:t>z přezkoumání hospodaření obce Tuhaň za rok 202</w:t>
      </w:r>
      <w:r w:rsidR="00BE3E95">
        <w:rPr>
          <w:rFonts w:eastAsia="Arial Unicode MS"/>
          <w:b/>
          <w:i/>
          <w:iCs/>
          <w:sz w:val="24"/>
          <w:szCs w:val="24"/>
        </w:rPr>
        <w:t>2</w:t>
      </w:r>
    </w:p>
    <w:p w14:paraId="0F30DCCA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6092FB69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01C3D6AC" w14:textId="77777777" w:rsidR="00A75178" w:rsidRPr="00285ABD" w:rsidRDefault="00A75178" w:rsidP="00A75178">
      <w:pPr>
        <w:pStyle w:val="Odstavecseseznamem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Arial Unicode MS"/>
          <w:b/>
          <w:bCs/>
          <w:sz w:val="28"/>
          <w:szCs w:val="28"/>
          <w:u w:val="single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Z Á V Ě R :</w:t>
      </w:r>
    </w:p>
    <w:p w14:paraId="510F2AB2" w14:textId="77777777" w:rsidR="00A75178" w:rsidRPr="00285ABD" w:rsidRDefault="00A75178" w:rsidP="00A75178">
      <w:pPr>
        <w:pStyle w:val="Zkladntext"/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tab/>
        <w:t>Lze konstatovat, že obec hospodařila v souladu se schváleným rozpočtem a rozpočtovými změnami, schválenými obecním zastupitelstvem obce Tuhaň.</w:t>
      </w:r>
    </w:p>
    <w:p w14:paraId="2817BF24" w14:textId="77777777" w:rsidR="00D15D5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lastRenderedPageBreak/>
        <w:tab/>
      </w:r>
    </w:p>
    <w:p w14:paraId="2A96E94F" w14:textId="13BE8211" w:rsidR="00D15D56" w:rsidRPr="003470C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3470C6">
        <w:rPr>
          <w:rFonts w:eastAsia="Arial Unicode MS"/>
          <w:b/>
          <w:bCs/>
          <w:sz w:val="24"/>
          <w:szCs w:val="24"/>
        </w:rPr>
        <w:t xml:space="preserve">Při závěrečném přezkoumání hospodaření </w:t>
      </w:r>
      <w:r w:rsidR="00D15D56" w:rsidRPr="003470C6">
        <w:rPr>
          <w:rFonts w:eastAsia="Arial Unicode MS"/>
          <w:b/>
          <w:bCs/>
          <w:sz w:val="24"/>
          <w:szCs w:val="24"/>
        </w:rPr>
        <w:t>ne</w:t>
      </w:r>
      <w:r w:rsidRPr="003470C6">
        <w:rPr>
          <w:rFonts w:eastAsia="Arial Unicode MS"/>
          <w:b/>
          <w:bCs/>
          <w:sz w:val="24"/>
          <w:szCs w:val="24"/>
        </w:rPr>
        <w:t>byly zjištěny chyby a nedostatky</w:t>
      </w:r>
      <w:r w:rsidR="00D15D56" w:rsidRPr="003470C6">
        <w:rPr>
          <w:rFonts w:eastAsia="Arial Unicode MS"/>
          <w:b/>
          <w:bCs/>
          <w:sz w:val="24"/>
          <w:szCs w:val="24"/>
        </w:rPr>
        <w:t xml:space="preserve"> a proto </w:t>
      </w:r>
      <w:r w:rsidR="003470C6">
        <w:rPr>
          <w:rFonts w:eastAsia="Arial Unicode MS"/>
          <w:b/>
          <w:bCs/>
          <w:sz w:val="24"/>
          <w:szCs w:val="24"/>
        </w:rPr>
        <w:t>z</w:t>
      </w:r>
      <w:r w:rsidR="00D70DFD" w:rsidRPr="003470C6">
        <w:rPr>
          <w:rFonts w:eastAsia="Arial Unicode MS"/>
          <w:b/>
          <w:bCs/>
          <w:sz w:val="24"/>
          <w:szCs w:val="24"/>
        </w:rPr>
        <w:t xml:space="preserve">astupitelé obce Tuhaň </w:t>
      </w:r>
      <w:r w:rsidRPr="003470C6">
        <w:rPr>
          <w:rFonts w:eastAsia="Arial Unicode MS"/>
          <w:b/>
          <w:bCs/>
          <w:sz w:val="24"/>
          <w:szCs w:val="24"/>
        </w:rPr>
        <w:t>schvaluj</w:t>
      </w:r>
      <w:r w:rsidR="003470C6">
        <w:rPr>
          <w:rFonts w:eastAsia="Arial Unicode MS"/>
          <w:b/>
          <w:bCs/>
          <w:sz w:val="24"/>
          <w:szCs w:val="24"/>
        </w:rPr>
        <w:t>í</w:t>
      </w:r>
      <w:r w:rsidRPr="003470C6">
        <w:rPr>
          <w:rFonts w:eastAsia="Arial Unicode MS"/>
          <w:b/>
          <w:bCs/>
          <w:sz w:val="24"/>
          <w:szCs w:val="24"/>
        </w:rPr>
        <w:t xml:space="preserve"> závěrečný účet obce za rok 202</w:t>
      </w:r>
      <w:r w:rsidR="00D15D56" w:rsidRPr="003470C6">
        <w:rPr>
          <w:rFonts w:eastAsia="Arial Unicode MS"/>
          <w:b/>
          <w:bCs/>
          <w:sz w:val="24"/>
          <w:szCs w:val="24"/>
        </w:rPr>
        <w:t>2</w:t>
      </w:r>
    </w:p>
    <w:p w14:paraId="4DE5E0EE" w14:textId="78B749CB" w:rsidR="00A75178" w:rsidRPr="003470C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3470C6">
        <w:rPr>
          <w:rFonts w:eastAsia="Arial Unicode MS"/>
          <w:b/>
          <w:bCs/>
          <w:sz w:val="24"/>
          <w:szCs w:val="24"/>
        </w:rPr>
        <w:t xml:space="preserve"> </w:t>
      </w:r>
    </w:p>
    <w:p w14:paraId="06F2FB62" w14:textId="0E908378" w:rsidR="00A75178" w:rsidRPr="00D15D56" w:rsidRDefault="00D15D56" w:rsidP="00A75178">
      <w:pPr>
        <w:jc w:val="center"/>
        <w:rPr>
          <w:rFonts w:eastAsia="Arial Unicode MS"/>
          <w:b/>
          <w:bCs/>
          <w:caps/>
          <w:sz w:val="24"/>
          <w:szCs w:val="24"/>
        </w:rPr>
      </w:pPr>
      <w:r w:rsidRPr="003470C6">
        <w:rPr>
          <w:rFonts w:eastAsia="Arial Unicode MS"/>
          <w:b/>
          <w:bCs/>
          <w:caps/>
          <w:sz w:val="24"/>
          <w:szCs w:val="24"/>
          <w:u w:val="single"/>
        </w:rPr>
        <w:t>bez</w:t>
      </w:r>
      <w:r w:rsidR="00D70DFD" w:rsidRPr="003470C6">
        <w:rPr>
          <w:rFonts w:eastAsia="Arial Unicode MS"/>
          <w:b/>
          <w:bCs/>
          <w:caps/>
          <w:sz w:val="24"/>
          <w:szCs w:val="24"/>
          <w:u w:val="single"/>
        </w:rPr>
        <w:t xml:space="preserve"> </w:t>
      </w:r>
      <w:r w:rsidR="003470C6">
        <w:rPr>
          <w:rFonts w:eastAsia="Arial Unicode MS"/>
          <w:b/>
          <w:bCs/>
          <w:caps/>
          <w:sz w:val="24"/>
          <w:szCs w:val="24"/>
          <w:u w:val="single"/>
        </w:rPr>
        <w:t xml:space="preserve"> </w:t>
      </w:r>
      <w:r w:rsidR="00A75178" w:rsidRPr="003470C6">
        <w:rPr>
          <w:rFonts w:eastAsia="Arial Unicode MS"/>
          <w:b/>
          <w:bCs/>
          <w:caps/>
          <w:sz w:val="24"/>
          <w:szCs w:val="24"/>
          <w:u w:val="single"/>
        </w:rPr>
        <w:t>výhrad</w:t>
      </w:r>
      <w:r w:rsidRPr="003470C6">
        <w:rPr>
          <w:rFonts w:eastAsia="Arial Unicode MS"/>
          <w:b/>
          <w:bCs/>
          <w:caps/>
          <w:sz w:val="24"/>
          <w:szCs w:val="24"/>
          <w:u w:val="single"/>
        </w:rPr>
        <w:t>y</w:t>
      </w:r>
      <w:r w:rsidR="00A75178" w:rsidRPr="003470C6">
        <w:rPr>
          <w:rFonts w:eastAsia="Arial Unicode MS"/>
          <w:b/>
          <w:bCs/>
          <w:caps/>
          <w:sz w:val="24"/>
          <w:szCs w:val="24"/>
          <w:u w:val="single"/>
        </w:rPr>
        <w:t>.</w:t>
      </w:r>
    </w:p>
    <w:p w14:paraId="32A287D0" w14:textId="77777777" w:rsidR="00A75178" w:rsidRPr="00285ABD" w:rsidRDefault="00A75178" w:rsidP="00A75178">
      <w:pPr>
        <w:rPr>
          <w:rFonts w:eastAsia="Arial Unicode MS"/>
          <w:sz w:val="28"/>
        </w:rPr>
      </w:pPr>
    </w:p>
    <w:p w14:paraId="3A82F3B0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</w:p>
    <w:p w14:paraId="20410CA8" w14:textId="28D97C51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 xml:space="preserve">Všechny uvedené přílohy jsou k dispozici na Obecním úřadě Tuhaň a na elektronické úřední desce obce Tuhaň ( </w:t>
      </w:r>
      <w:hyperlink r:id="rId10" w:history="1">
        <w:r w:rsidRPr="00285ABD">
          <w:rPr>
            <w:rStyle w:val="Hypertextovodkaz"/>
            <w:rFonts w:eastAsia="Arial Unicode MS"/>
            <w:sz w:val="24"/>
            <w:szCs w:val="24"/>
          </w:rPr>
          <w:t>www.tuhan.cz</w:t>
        </w:r>
      </w:hyperlink>
      <w:r w:rsidRPr="00285ABD">
        <w:rPr>
          <w:rFonts w:eastAsia="Arial Unicode MS"/>
          <w:sz w:val="24"/>
          <w:szCs w:val="24"/>
        </w:rPr>
        <w:t xml:space="preserve"> )</w:t>
      </w:r>
    </w:p>
    <w:p w14:paraId="7A8F578E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Připomínky k závěrečnému účtu obce mohou uplatnit občané písemně, nejpozději do 15 dnů od vyvěšení této zprávy na úřední desce obce Tuhaň nebo ústně na nejbližším jednání zastupitelstva obce Tuhaň.</w:t>
      </w:r>
    </w:p>
    <w:p w14:paraId="681ECA36" w14:textId="59105C66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Závěrečný účet obce Tuhaň za rok 202</w:t>
      </w:r>
      <w:r w:rsidR="00BE3E95">
        <w:rPr>
          <w:rFonts w:eastAsia="Arial Unicode MS"/>
          <w:sz w:val="24"/>
          <w:szCs w:val="24"/>
        </w:rPr>
        <w:t>2</w:t>
      </w:r>
      <w:r w:rsidRPr="00285ABD">
        <w:rPr>
          <w:rFonts w:eastAsia="Arial Unicode MS"/>
          <w:sz w:val="24"/>
          <w:szCs w:val="24"/>
        </w:rPr>
        <w:t xml:space="preserve"> se bude projednávat na veřejném zasedání OZ dne 2</w:t>
      </w:r>
      <w:r w:rsidR="00BE3E95">
        <w:rPr>
          <w:rFonts w:eastAsia="Arial Unicode MS"/>
          <w:sz w:val="24"/>
          <w:szCs w:val="24"/>
        </w:rPr>
        <w:t>8</w:t>
      </w:r>
      <w:r w:rsidRPr="00285ABD">
        <w:rPr>
          <w:rFonts w:eastAsia="Arial Unicode MS"/>
          <w:sz w:val="24"/>
          <w:szCs w:val="24"/>
        </w:rPr>
        <w:t>.6.202</w:t>
      </w:r>
      <w:r w:rsidR="00BE3E95">
        <w:rPr>
          <w:rFonts w:eastAsia="Arial Unicode MS"/>
          <w:sz w:val="24"/>
          <w:szCs w:val="24"/>
        </w:rPr>
        <w:t>3</w:t>
      </w:r>
      <w:r w:rsidRPr="00285ABD">
        <w:rPr>
          <w:rFonts w:eastAsia="Arial Unicode MS"/>
          <w:sz w:val="24"/>
          <w:szCs w:val="24"/>
        </w:rPr>
        <w:t>.</w:t>
      </w:r>
      <w:r w:rsidR="003470C6">
        <w:rPr>
          <w:rFonts w:eastAsia="Arial Unicode MS"/>
          <w:sz w:val="24"/>
          <w:szCs w:val="24"/>
        </w:rPr>
        <w:tab/>
      </w:r>
    </w:p>
    <w:p w14:paraId="35C67AAD" w14:textId="77777777" w:rsidR="00285ABD" w:rsidRDefault="00285ABD" w:rsidP="00A75178">
      <w:pPr>
        <w:rPr>
          <w:b/>
          <w:sz w:val="24"/>
          <w:szCs w:val="24"/>
        </w:rPr>
      </w:pPr>
    </w:p>
    <w:p w14:paraId="7D10B191" w14:textId="77777777" w:rsidR="00285ABD" w:rsidRDefault="00285ABD" w:rsidP="00A75178">
      <w:pPr>
        <w:rPr>
          <w:b/>
          <w:sz w:val="24"/>
          <w:szCs w:val="24"/>
        </w:rPr>
      </w:pPr>
    </w:p>
    <w:p w14:paraId="333B6862" w14:textId="77777777" w:rsidR="00285ABD" w:rsidRDefault="00285ABD" w:rsidP="00A75178">
      <w:pPr>
        <w:rPr>
          <w:b/>
          <w:sz w:val="24"/>
          <w:szCs w:val="24"/>
        </w:rPr>
      </w:pPr>
    </w:p>
    <w:p w14:paraId="37DE4DDA" w14:textId="77777777" w:rsidR="00285ABD" w:rsidRDefault="00285ABD" w:rsidP="00A75178">
      <w:pPr>
        <w:rPr>
          <w:b/>
          <w:sz w:val="24"/>
          <w:szCs w:val="24"/>
        </w:rPr>
      </w:pPr>
    </w:p>
    <w:p w14:paraId="18172502" w14:textId="63638E67" w:rsidR="00631875" w:rsidRPr="00285ABD" w:rsidRDefault="000A00FF" w:rsidP="00285ABD">
      <w:pPr>
        <w:pStyle w:val="Nadpis2"/>
        <w:spacing w:before="148"/>
        <w:ind w:left="0"/>
      </w:pPr>
      <w:r>
        <w:t>O</w:t>
      </w:r>
      <w:r w:rsidR="00B670DB" w:rsidRPr="00285ABD">
        <w:t>soba</w:t>
      </w:r>
      <w:r w:rsidR="00B670DB" w:rsidRPr="00285ABD">
        <w:rPr>
          <w:spacing w:val="-6"/>
        </w:rPr>
        <w:t xml:space="preserve"> </w:t>
      </w:r>
      <w:r w:rsidR="00B670DB" w:rsidRPr="00285ABD">
        <w:t>odpovědná</w:t>
      </w:r>
      <w:r w:rsidR="00B670DB" w:rsidRPr="00285ABD">
        <w:rPr>
          <w:spacing w:val="-6"/>
        </w:rPr>
        <w:t xml:space="preserve"> </w:t>
      </w:r>
      <w:r w:rsidR="00B670DB" w:rsidRPr="00285ABD">
        <w:t>za</w:t>
      </w:r>
      <w:r w:rsidR="00B670DB" w:rsidRPr="00285ABD">
        <w:rPr>
          <w:spacing w:val="-6"/>
        </w:rPr>
        <w:t xml:space="preserve"> </w:t>
      </w:r>
      <w:r w:rsidR="00B670DB" w:rsidRPr="00285ABD">
        <w:t>správnost</w:t>
      </w:r>
      <w:r w:rsidR="00B670DB" w:rsidRPr="00285ABD">
        <w:rPr>
          <w:spacing w:val="-6"/>
        </w:rPr>
        <w:t xml:space="preserve"> </w:t>
      </w:r>
      <w:r w:rsidR="00B670DB" w:rsidRPr="00285ABD">
        <w:t>údajů</w:t>
      </w:r>
    </w:p>
    <w:p w14:paraId="4AF38A87" w14:textId="77777777" w:rsidR="00631875" w:rsidRDefault="00631875">
      <w:pPr>
        <w:pStyle w:val="Zkladntext"/>
        <w:rPr>
          <w:b/>
          <w:sz w:val="22"/>
        </w:rPr>
      </w:pPr>
    </w:p>
    <w:p w14:paraId="7C163DD9" w14:textId="77777777" w:rsidR="00631875" w:rsidRDefault="00631875">
      <w:pPr>
        <w:pStyle w:val="Zkladntext"/>
        <w:rPr>
          <w:b/>
          <w:sz w:val="22"/>
        </w:rPr>
      </w:pPr>
    </w:p>
    <w:p w14:paraId="7C4FA1BE" w14:textId="77777777" w:rsidR="00631875" w:rsidRDefault="00631875">
      <w:pPr>
        <w:pStyle w:val="Zkladntext"/>
        <w:rPr>
          <w:b/>
          <w:sz w:val="22"/>
        </w:rPr>
      </w:pPr>
    </w:p>
    <w:p w14:paraId="15FCF63B" w14:textId="77777777" w:rsidR="00631875" w:rsidRDefault="00631875">
      <w:pPr>
        <w:pStyle w:val="Zkladntext"/>
        <w:rPr>
          <w:b/>
          <w:sz w:val="22"/>
        </w:rPr>
      </w:pPr>
    </w:p>
    <w:p w14:paraId="247EE0D2" w14:textId="77777777" w:rsidR="00631875" w:rsidRDefault="00631875">
      <w:pPr>
        <w:pStyle w:val="Zkladntext"/>
        <w:rPr>
          <w:b/>
          <w:sz w:val="32"/>
        </w:rPr>
      </w:pPr>
    </w:p>
    <w:p w14:paraId="32839249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7C8FC49F" w14:textId="77777777" w:rsidR="00631875" w:rsidRDefault="00631875">
      <w:pPr>
        <w:pStyle w:val="Zkladntext"/>
        <w:rPr>
          <w:sz w:val="22"/>
        </w:rPr>
      </w:pPr>
    </w:p>
    <w:p w14:paraId="3276FA41" w14:textId="77777777" w:rsidR="00631875" w:rsidRDefault="00631875">
      <w:pPr>
        <w:pStyle w:val="Zkladntext"/>
        <w:rPr>
          <w:sz w:val="22"/>
        </w:rPr>
      </w:pPr>
    </w:p>
    <w:p w14:paraId="196B5812" w14:textId="77777777" w:rsidR="00631875" w:rsidRDefault="00631875">
      <w:pPr>
        <w:pStyle w:val="Zkladntext"/>
        <w:rPr>
          <w:sz w:val="22"/>
        </w:rPr>
      </w:pPr>
    </w:p>
    <w:p w14:paraId="461E76D1" w14:textId="77777777" w:rsidR="00631875" w:rsidRDefault="00631875">
      <w:pPr>
        <w:pStyle w:val="Zkladntext"/>
        <w:rPr>
          <w:sz w:val="22"/>
        </w:rPr>
      </w:pPr>
    </w:p>
    <w:p w14:paraId="19C10652" w14:textId="77777777" w:rsidR="00631875" w:rsidRDefault="00631875">
      <w:pPr>
        <w:pStyle w:val="Zkladntext"/>
        <w:rPr>
          <w:sz w:val="22"/>
        </w:rPr>
      </w:pPr>
    </w:p>
    <w:p w14:paraId="1D1C3BD4" w14:textId="77777777" w:rsidR="00631875" w:rsidRDefault="00631875">
      <w:pPr>
        <w:pStyle w:val="Zkladntext"/>
        <w:rPr>
          <w:sz w:val="22"/>
        </w:rPr>
      </w:pPr>
    </w:p>
    <w:p w14:paraId="5F2FE4CB" w14:textId="77777777" w:rsidR="00631875" w:rsidRDefault="00B670DB">
      <w:pPr>
        <w:pStyle w:val="Nadpis2"/>
        <w:spacing w:before="186"/>
      </w:pPr>
      <w:r>
        <w:t>Statutární</w:t>
      </w:r>
      <w:r>
        <w:rPr>
          <w:spacing w:val="-6"/>
        </w:rPr>
        <w:t xml:space="preserve"> </w:t>
      </w:r>
      <w:r>
        <w:t>zástupce</w:t>
      </w:r>
    </w:p>
    <w:p w14:paraId="4B69231A" w14:textId="77777777" w:rsidR="00631875" w:rsidRDefault="00631875">
      <w:pPr>
        <w:pStyle w:val="Zkladntext"/>
        <w:rPr>
          <w:b/>
          <w:sz w:val="22"/>
        </w:rPr>
      </w:pPr>
    </w:p>
    <w:p w14:paraId="1B7470BE" w14:textId="77777777" w:rsidR="00631875" w:rsidRDefault="00631875">
      <w:pPr>
        <w:pStyle w:val="Zkladntext"/>
        <w:rPr>
          <w:b/>
          <w:sz w:val="22"/>
        </w:rPr>
      </w:pPr>
    </w:p>
    <w:p w14:paraId="5D15E9C3" w14:textId="77777777" w:rsidR="00631875" w:rsidRDefault="00631875">
      <w:pPr>
        <w:pStyle w:val="Zkladntext"/>
        <w:rPr>
          <w:b/>
          <w:sz w:val="22"/>
        </w:rPr>
      </w:pPr>
    </w:p>
    <w:p w14:paraId="2CB5B548" w14:textId="77777777" w:rsidR="00631875" w:rsidRDefault="00631875">
      <w:pPr>
        <w:pStyle w:val="Zkladntext"/>
        <w:rPr>
          <w:b/>
          <w:sz w:val="22"/>
        </w:rPr>
      </w:pPr>
    </w:p>
    <w:p w14:paraId="51F86405" w14:textId="77777777" w:rsidR="00631875" w:rsidRDefault="00631875">
      <w:pPr>
        <w:pStyle w:val="Zkladntext"/>
        <w:rPr>
          <w:b/>
          <w:sz w:val="32"/>
        </w:rPr>
      </w:pPr>
    </w:p>
    <w:p w14:paraId="4121FDFD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5019BB82" w14:textId="77777777" w:rsidR="00631875" w:rsidRDefault="00631875">
      <w:pPr>
        <w:pStyle w:val="Zkladntext"/>
        <w:rPr>
          <w:sz w:val="22"/>
        </w:rPr>
      </w:pPr>
    </w:p>
    <w:p w14:paraId="063B59F3" w14:textId="77777777" w:rsidR="00631875" w:rsidRDefault="00631875">
      <w:pPr>
        <w:pStyle w:val="Zkladntext"/>
        <w:rPr>
          <w:sz w:val="22"/>
        </w:rPr>
      </w:pPr>
    </w:p>
    <w:p w14:paraId="2DF66C16" w14:textId="77777777" w:rsidR="00631875" w:rsidRDefault="00631875">
      <w:pPr>
        <w:pStyle w:val="Zkladntext"/>
        <w:rPr>
          <w:sz w:val="22"/>
        </w:rPr>
      </w:pPr>
    </w:p>
    <w:p w14:paraId="619D534B" w14:textId="77777777" w:rsidR="00631875" w:rsidRDefault="00631875">
      <w:pPr>
        <w:pStyle w:val="Zkladntext"/>
        <w:rPr>
          <w:sz w:val="22"/>
        </w:rPr>
      </w:pPr>
    </w:p>
    <w:p w14:paraId="6B915323" w14:textId="77777777" w:rsidR="00631875" w:rsidRDefault="00631875">
      <w:pPr>
        <w:pStyle w:val="Zkladntext"/>
        <w:spacing w:before="1"/>
        <w:rPr>
          <w:sz w:val="32"/>
        </w:rPr>
      </w:pPr>
    </w:p>
    <w:p w14:paraId="412F5F53" w14:textId="77777777" w:rsidR="00631875" w:rsidRDefault="00B670DB">
      <w:pPr>
        <w:pStyle w:val="Nadpis2"/>
        <w:spacing w:before="0"/>
      </w:pPr>
      <w:r>
        <w:t>Razítko</w:t>
      </w:r>
      <w:r>
        <w:rPr>
          <w:spacing w:val="-9"/>
        </w:rPr>
        <w:t xml:space="preserve"> </w:t>
      </w:r>
      <w:r>
        <w:t>organizace</w:t>
      </w:r>
    </w:p>
    <w:p w14:paraId="5168C57F" w14:textId="77777777" w:rsidR="00631875" w:rsidRDefault="00631875">
      <w:pPr>
        <w:pStyle w:val="Zkladntext"/>
        <w:rPr>
          <w:b/>
          <w:sz w:val="20"/>
        </w:rPr>
      </w:pPr>
    </w:p>
    <w:p w14:paraId="3B6D8AE1" w14:textId="77777777" w:rsidR="00631875" w:rsidRDefault="00631875">
      <w:pPr>
        <w:pStyle w:val="Zkladntext"/>
        <w:rPr>
          <w:b/>
          <w:sz w:val="20"/>
        </w:rPr>
      </w:pPr>
    </w:p>
    <w:p w14:paraId="7475A93C" w14:textId="77777777" w:rsidR="00631875" w:rsidRDefault="00631875">
      <w:pPr>
        <w:pStyle w:val="Zkladntext"/>
        <w:rPr>
          <w:b/>
          <w:sz w:val="20"/>
        </w:rPr>
      </w:pPr>
    </w:p>
    <w:p w14:paraId="60EA5848" w14:textId="77777777" w:rsidR="00631875" w:rsidRDefault="00631875">
      <w:pPr>
        <w:pStyle w:val="Zkladntext"/>
        <w:rPr>
          <w:b/>
          <w:sz w:val="20"/>
        </w:rPr>
      </w:pPr>
    </w:p>
    <w:p w14:paraId="1949BB2B" w14:textId="77777777" w:rsidR="00631875" w:rsidRDefault="00631875">
      <w:pPr>
        <w:pStyle w:val="Zkladntext"/>
        <w:rPr>
          <w:b/>
          <w:sz w:val="20"/>
        </w:rPr>
      </w:pPr>
    </w:p>
    <w:p w14:paraId="3C9E2182" w14:textId="77777777" w:rsidR="00631875" w:rsidRDefault="00631875">
      <w:pPr>
        <w:pStyle w:val="Zkladntext"/>
        <w:rPr>
          <w:b/>
          <w:sz w:val="20"/>
        </w:rPr>
      </w:pPr>
    </w:p>
    <w:p w14:paraId="19785D9B" w14:textId="77777777" w:rsidR="00631875" w:rsidRDefault="00631875">
      <w:pPr>
        <w:pStyle w:val="Zkladntext"/>
        <w:rPr>
          <w:b/>
          <w:sz w:val="20"/>
        </w:rPr>
      </w:pPr>
    </w:p>
    <w:p w14:paraId="39ABD3EF" w14:textId="77777777" w:rsidR="00631875" w:rsidRDefault="00631875">
      <w:pPr>
        <w:pStyle w:val="Zkladntext"/>
        <w:rPr>
          <w:b/>
          <w:sz w:val="20"/>
        </w:rPr>
      </w:pPr>
    </w:p>
    <w:p w14:paraId="0FEE3C63" w14:textId="77777777" w:rsidR="00631875" w:rsidRDefault="00631875">
      <w:pPr>
        <w:pStyle w:val="Zkladntext"/>
        <w:rPr>
          <w:b/>
          <w:sz w:val="20"/>
        </w:rPr>
      </w:pPr>
    </w:p>
    <w:p w14:paraId="1E14A131" w14:textId="77777777" w:rsidR="00631875" w:rsidRDefault="00631875">
      <w:pPr>
        <w:pStyle w:val="Zkladntext"/>
        <w:rPr>
          <w:b/>
          <w:sz w:val="20"/>
        </w:rPr>
      </w:pPr>
    </w:p>
    <w:p w14:paraId="1878934B" w14:textId="77777777" w:rsidR="00631875" w:rsidRDefault="00D54B78">
      <w:pPr>
        <w:pStyle w:val="Zkladn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86EF76" wp14:editId="4F9D3A83">
                <wp:simplePos x="0" y="0"/>
                <wp:positionH relativeFrom="page">
                  <wp:posOffset>254000</wp:posOffset>
                </wp:positionH>
                <wp:positionV relativeFrom="paragraph">
                  <wp:posOffset>190500</wp:posOffset>
                </wp:positionV>
                <wp:extent cx="70485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100"/>
                            <a:gd name="T2" fmla="+- 0 11500 400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8FF4" id="docshape13" o:spid="_x0000_s1026" style="position:absolute;margin-left:20pt;margin-top:15pt;width:5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" path="m,l11100,e" filled="f" strokeweight="1pt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</w:p>
    <w:p w14:paraId="64B76A74" w14:textId="77777777" w:rsidR="00631875" w:rsidRDefault="00B670DB">
      <w:pPr>
        <w:pStyle w:val="Nadpis3"/>
        <w:spacing w:before="33"/>
        <w:ind w:left="3311" w:right="3311"/>
        <w:jc w:val="center"/>
      </w:pPr>
      <w:r>
        <w:t>strana</w:t>
      </w:r>
      <w:r>
        <w:rPr>
          <w:spacing w:val="-2"/>
        </w:rPr>
        <w:t xml:space="preserve"> </w:t>
      </w:r>
      <w:r>
        <w:t>10</w:t>
      </w:r>
    </w:p>
    <w:sectPr w:rsidR="00631875" w:rsidSect="00042251">
      <w:footerReference w:type="default" r:id="rId11"/>
      <w:pgSz w:w="11900" w:h="16840"/>
      <w:pgMar w:top="737" w:right="907" w:bottom="737" w:left="9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5574" w14:textId="77777777" w:rsidR="00FF6B18" w:rsidRDefault="00FF6B18">
      <w:r>
        <w:separator/>
      </w:r>
    </w:p>
  </w:endnote>
  <w:endnote w:type="continuationSeparator" w:id="0">
    <w:p w14:paraId="6A76E347" w14:textId="77777777" w:rsidR="00FF6B18" w:rsidRDefault="00F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D72" w14:textId="77777777" w:rsidR="00631875" w:rsidRDefault="00D54B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044C37CA" wp14:editId="7B04E193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F48C3" id="Line 3" o:spid="_x0000_s1026" style="position:absolute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808.5pt" to="575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054EB027" wp14:editId="36C88370">
              <wp:simplePos x="0" y="0"/>
              <wp:positionH relativeFrom="page">
                <wp:posOffset>241300</wp:posOffset>
              </wp:positionH>
              <wp:positionV relativeFrom="page">
                <wp:posOffset>10287000</wp:posOffset>
              </wp:positionV>
              <wp:extent cx="1590040" cy="16764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457C2" w14:textId="5B95647D" w:rsidR="00631875" w:rsidRDefault="0063187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B02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19pt;margin-top:810pt;width:125.2pt;height:13.2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" filled="f" stroked="f">
              <v:textbox inset="0,0,0,0">
                <w:txbxContent>
                  <w:p w14:paraId="795457C2" w14:textId="5B95647D" w:rsidR="00631875" w:rsidRDefault="00631875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45672D2A" wp14:editId="223C770E">
              <wp:simplePos x="0" y="0"/>
              <wp:positionH relativeFrom="page">
                <wp:posOffset>3536315</wp:posOffset>
              </wp:positionH>
              <wp:positionV relativeFrom="page">
                <wp:posOffset>10287000</wp:posOffset>
              </wp:positionV>
              <wp:extent cx="522605" cy="16764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E01A" w14:textId="0D3CF7B7" w:rsidR="00631875" w:rsidRDefault="0063187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72D2A" id="docshape12" o:spid="_x0000_s1030" type="#_x0000_t202" style="position:absolute;margin-left:278.45pt;margin-top:810pt;width:41.15pt;height:13.2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" filled="f" stroked="f">
              <v:textbox inset="0,0,0,0">
                <w:txbxContent>
                  <w:p w14:paraId="2597E01A" w14:textId="0D3CF7B7" w:rsidR="00631875" w:rsidRDefault="00631875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BC1D" w14:textId="77777777" w:rsidR="00631875" w:rsidRDefault="0063187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6DF9" w14:textId="77777777" w:rsidR="00FF6B18" w:rsidRDefault="00FF6B18">
      <w:r>
        <w:separator/>
      </w:r>
    </w:p>
  </w:footnote>
  <w:footnote w:type="continuationSeparator" w:id="0">
    <w:p w14:paraId="396071E6" w14:textId="77777777" w:rsidR="00FF6B18" w:rsidRDefault="00FF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BE0"/>
    <w:multiLevelType w:val="hybridMultilevel"/>
    <w:tmpl w:val="405C73A8"/>
    <w:lvl w:ilvl="0" w:tplc="EB06ED4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7EC"/>
    <w:multiLevelType w:val="hybridMultilevel"/>
    <w:tmpl w:val="BBC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44"/>
    <w:multiLevelType w:val="hybridMultilevel"/>
    <w:tmpl w:val="4E06BA34"/>
    <w:lvl w:ilvl="0" w:tplc="730AE54C">
      <w:start w:val="50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B8A"/>
    <w:multiLevelType w:val="hybridMultilevel"/>
    <w:tmpl w:val="AEF8101A"/>
    <w:lvl w:ilvl="0" w:tplc="773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95E"/>
    <w:multiLevelType w:val="hybridMultilevel"/>
    <w:tmpl w:val="11EC0EA4"/>
    <w:lvl w:ilvl="0" w:tplc="946A1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B4616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3CC4"/>
    <w:multiLevelType w:val="hybridMultilevel"/>
    <w:tmpl w:val="B77C9002"/>
    <w:lvl w:ilvl="0" w:tplc="77B8474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258E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ED5"/>
    <w:multiLevelType w:val="hybridMultilevel"/>
    <w:tmpl w:val="531CBAE2"/>
    <w:lvl w:ilvl="0" w:tplc="21C4DB5C">
      <w:numFmt w:val="bullet"/>
      <w:lvlText w:val="•"/>
      <w:lvlJc w:val="left"/>
      <w:pPr>
        <w:ind w:left="1226" w:hanging="374"/>
      </w:pPr>
      <w:rPr>
        <w:rFonts w:hint="default"/>
        <w:w w:val="85"/>
      </w:rPr>
    </w:lvl>
    <w:lvl w:ilvl="1" w:tplc="F8300BD2">
      <w:numFmt w:val="bullet"/>
      <w:lvlText w:val="•"/>
      <w:lvlJc w:val="left"/>
      <w:pPr>
        <w:ind w:left="2034" w:hanging="374"/>
      </w:pPr>
      <w:rPr>
        <w:rFonts w:hint="default"/>
      </w:rPr>
    </w:lvl>
    <w:lvl w:ilvl="2" w:tplc="F030EEE0">
      <w:numFmt w:val="bullet"/>
      <w:lvlText w:val="•"/>
      <w:lvlJc w:val="left"/>
      <w:pPr>
        <w:ind w:left="2848" w:hanging="374"/>
      </w:pPr>
      <w:rPr>
        <w:rFonts w:hint="default"/>
      </w:rPr>
    </w:lvl>
    <w:lvl w:ilvl="3" w:tplc="CE52CEFA">
      <w:numFmt w:val="bullet"/>
      <w:lvlText w:val="•"/>
      <w:lvlJc w:val="left"/>
      <w:pPr>
        <w:ind w:left="3662" w:hanging="374"/>
      </w:pPr>
      <w:rPr>
        <w:rFonts w:hint="default"/>
      </w:rPr>
    </w:lvl>
    <w:lvl w:ilvl="4" w:tplc="CABADB1A">
      <w:numFmt w:val="bullet"/>
      <w:lvlText w:val="•"/>
      <w:lvlJc w:val="left"/>
      <w:pPr>
        <w:ind w:left="4476" w:hanging="374"/>
      </w:pPr>
      <w:rPr>
        <w:rFonts w:hint="default"/>
      </w:rPr>
    </w:lvl>
    <w:lvl w:ilvl="5" w:tplc="EDE88E84">
      <w:numFmt w:val="bullet"/>
      <w:lvlText w:val="•"/>
      <w:lvlJc w:val="left"/>
      <w:pPr>
        <w:ind w:left="5290" w:hanging="374"/>
      </w:pPr>
      <w:rPr>
        <w:rFonts w:hint="default"/>
      </w:rPr>
    </w:lvl>
    <w:lvl w:ilvl="6" w:tplc="EF0E7AB4">
      <w:numFmt w:val="bullet"/>
      <w:lvlText w:val="•"/>
      <w:lvlJc w:val="left"/>
      <w:pPr>
        <w:ind w:left="6104" w:hanging="374"/>
      </w:pPr>
      <w:rPr>
        <w:rFonts w:hint="default"/>
      </w:rPr>
    </w:lvl>
    <w:lvl w:ilvl="7" w:tplc="B95A310C">
      <w:numFmt w:val="bullet"/>
      <w:lvlText w:val="•"/>
      <w:lvlJc w:val="left"/>
      <w:pPr>
        <w:ind w:left="6918" w:hanging="374"/>
      </w:pPr>
      <w:rPr>
        <w:rFonts w:hint="default"/>
      </w:rPr>
    </w:lvl>
    <w:lvl w:ilvl="8" w:tplc="23BC38DA">
      <w:numFmt w:val="bullet"/>
      <w:lvlText w:val="•"/>
      <w:lvlJc w:val="left"/>
      <w:pPr>
        <w:ind w:left="7732" w:hanging="374"/>
      </w:pPr>
      <w:rPr>
        <w:rFonts w:hint="default"/>
      </w:rPr>
    </w:lvl>
  </w:abstractNum>
  <w:abstractNum w:abstractNumId="9" w15:restartNumberingAfterBreak="0">
    <w:nsid w:val="6DDE2108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4FAD"/>
    <w:multiLevelType w:val="hybridMultilevel"/>
    <w:tmpl w:val="ED00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C70"/>
    <w:multiLevelType w:val="hybridMultilevel"/>
    <w:tmpl w:val="50CC2C32"/>
    <w:lvl w:ilvl="0" w:tplc="3B20CB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91648"/>
    <w:multiLevelType w:val="hybridMultilevel"/>
    <w:tmpl w:val="E1D088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9119">
    <w:abstractNumId w:val="3"/>
  </w:num>
  <w:num w:numId="2" w16cid:durableId="1216546050">
    <w:abstractNumId w:val="10"/>
  </w:num>
  <w:num w:numId="3" w16cid:durableId="1567573567">
    <w:abstractNumId w:val="12"/>
  </w:num>
  <w:num w:numId="4" w16cid:durableId="764770106">
    <w:abstractNumId w:val="8"/>
  </w:num>
  <w:num w:numId="5" w16cid:durableId="449205803">
    <w:abstractNumId w:val="2"/>
  </w:num>
  <w:num w:numId="6" w16cid:durableId="1875533607">
    <w:abstractNumId w:val="4"/>
  </w:num>
  <w:num w:numId="7" w16cid:durableId="1383334078">
    <w:abstractNumId w:val="9"/>
  </w:num>
  <w:num w:numId="8" w16cid:durableId="531919084">
    <w:abstractNumId w:val="5"/>
  </w:num>
  <w:num w:numId="9" w16cid:durableId="2085450034">
    <w:abstractNumId w:val="7"/>
  </w:num>
  <w:num w:numId="10" w16cid:durableId="1215196979">
    <w:abstractNumId w:val="6"/>
  </w:num>
  <w:num w:numId="11" w16cid:durableId="1306203591">
    <w:abstractNumId w:val="11"/>
  </w:num>
  <w:num w:numId="12" w16cid:durableId="1874264420">
    <w:abstractNumId w:val="0"/>
  </w:num>
  <w:num w:numId="13" w16cid:durableId="154162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75"/>
    <w:rsid w:val="00017064"/>
    <w:rsid w:val="00042251"/>
    <w:rsid w:val="00063D11"/>
    <w:rsid w:val="000A00FF"/>
    <w:rsid w:val="000D3FC0"/>
    <w:rsid w:val="000F5996"/>
    <w:rsid w:val="00106705"/>
    <w:rsid w:val="001102F9"/>
    <w:rsid w:val="00131B37"/>
    <w:rsid w:val="0017771D"/>
    <w:rsid w:val="001C2941"/>
    <w:rsid w:val="001E1366"/>
    <w:rsid w:val="002814FA"/>
    <w:rsid w:val="002848E0"/>
    <w:rsid w:val="00285ABD"/>
    <w:rsid w:val="002A494F"/>
    <w:rsid w:val="002A6F0B"/>
    <w:rsid w:val="002D63E1"/>
    <w:rsid w:val="00300745"/>
    <w:rsid w:val="003239F4"/>
    <w:rsid w:val="003470C6"/>
    <w:rsid w:val="00355890"/>
    <w:rsid w:val="004119AD"/>
    <w:rsid w:val="0041444D"/>
    <w:rsid w:val="004B7FCA"/>
    <w:rsid w:val="005A054C"/>
    <w:rsid w:val="005C085C"/>
    <w:rsid w:val="005C6631"/>
    <w:rsid w:val="005D5483"/>
    <w:rsid w:val="005E05FC"/>
    <w:rsid w:val="00631875"/>
    <w:rsid w:val="00632C86"/>
    <w:rsid w:val="006657F5"/>
    <w:rsid w:val="0068370A"/>
    <w:rsid w:val="006B16B2"/>
    <w:rsid w:val="006D760B"/>
    <w:rsid w:val="00710A68"/>
    <w:rsid w:val="007422F1"/>
    <w:rsid w:val="008204F6"/>
    <w:rsid w:val="00831589"/>
    <w:rsid w:val="0085447F"/>
    <w:rsid w:val="00864AFF"/>
    <w:rsid w:val="00876543"/>
    <w:rsid w:val="008A5096"/>
    <w:rsid w:val="0091222F"/>
    <w:rsid w:val="009554BB"/>
    <w:rsid w:val="00960031"/>
    <w:rsid w:val="00964819"/>
    <w:rsid w:val="009E29DB"/>
    <w:rsid w:val="009F443B"/>
    <w:rsid w:val="00A00876"/>
    <w:rsid w:val="00A75178"/>
    <w:rsid w:val="00A9571E"/>
    <w:rsid w:val="00AB2458"/>
    <w:rsid w:val="00AD6978"/>
    <w:rsid w:val="00B33039"/>
    <w:rsid w:val="00B55EB1"/>
    <w:rsid w:val="00B670DB"/>
    <w:rsid w:val="00BC375B"/>
    <w:rsid w:val="00BD1294"/>
    <w:rsid w:val="00BE38A2"/>
    <w:rsid w:val="00BE3E95"/>
    <w:rsid w:val="00C06BE2"/>
    <w:rsid w:val="00C308A7"/>
    <w:rsid w:val="00C527A6"/>
    <w:rsid w:val="00C73D7B"/>
    <w:rsid w:val="00CC4D45"/>
    <w:rsid w:val="00CE432D"/>
    <w:rsid w:val="00D15D56"/>
    <w:rsid w:val="00D347FD"/>
    <w:rsid w:val="00D42BFD"/>
    <w:rsid w:val="00D547AB"/>
    <w:rsid w:val="00D54B78"/>
    <w:rsid w:val="00D70DFD"/>
    <w:rsid w:val="00DA3DC5"/>
    <w:rsid w:val="00DB08E2"/>
    <w:rsid w:val="00DE7B9B"/>
    <w:rsid w:val="00DF2EEE"/>
    <w:rsid w:val="00E715BB"/>
    <w:rsid w:val="00E92A9B"/>
    <w:rsid w:val="00E93F93"/>
    <w:rsid w:val="00EE20C5"/>
    <w:rsid w:val="00EE4482"/>
    <w:rsid w:val="00F36160"/>
    <w:rsid w:val="00F86E40"/>
    <w:rsid w:val="00FA747C"/>
    <w:rsid w:val="00FB3993"/>
    <w:rsid w:val="00FE76A9"/>
    <w:rsid w:val="00FF4AC2"/>
    <w:rsid w:val="00FF603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35F29"/>
  <w15:docId w15:val="{F226F84F-D8A7-4A6D-A8C0-B7C1E4D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310" w:right="3311"/>
      <w:jc w:val="center"/>
      <w:outlineLvl w:val="0"/>
    </w:pPr>
  </w:style>
  <w:style w:type="paragraph" w:styleId="Nadpis2">
    <w:name w:val="heading 2"/>
    <w:basedOn w:val="Normln"/>
    <w:uiPriority w:val="9"/>
    <w:unhideWhenUsed/>
    <w:qFormat/>
    <w:pPr>
      <w:spacing w:before="88"/>
      <w:ind w:left="18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2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0"/>
      <w:ind w:left="140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200"/>
      <w:ind w:left="3344" w:right="3311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5"/>
      <w:jc w:val="right"/>
    </w:pPr>
  </w:style>
  <w:style w:type="paragraph" w:styleId="Bezmezer">
    <w:name w:val="No Spacing"/>
    <w:uiPriority w:val="1"/>
    <w:qFormat/>
    <w:rsid w:val="005C6631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39"/>
    <w:rsid w:val="0091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51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F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FF"/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B33039"/>
    <w:rPr>
      <w:color w:val="605E5C"/>
      <w:shd w:val="clear" w:color="auto" w:fill="E1DFDD"/>
    </w:rPr>
  </w:style>
  <w:style w:type="paragraph" w:customStyle="1" w:styleId="Default">
    <w:name w:val="Default"/>
    <w:rsid w:val="009648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tuha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tuha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F22-8F97-4077-800C-932AE8BA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10</Pages>
  <Words>2155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KEO4</dc:creator>
  <cp:lastModifiedBy>Marcela Čechová</cp:lastModifiedBy>
  <cp:revision>6</cp:revision>
  <cp:lastPrinted>2023-06-07T11:25:00Z</cp:lastPrinted>
  <dcterms:created xsi:type="dcterms:W3CDTF">2023-06-06T09:05:00Z</dcterms:created>
  <dcterms:modified xsi:type="dcterms:W3CDTF">2023-06-07T11:26:00Z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KEO4</vt:lpwstr>
  </property>
  <property fmtid="{D5CDD505-2E9C-101B-9397-08002B2CF9AE}" pid="4" name="LastSaved">
    <vt:filetime>2021-06-09T00:00:00Z</vt:filetime>
  </property>
</Properties>
</file>